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B" w:rsidRDefault="002375D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75DB" w:rsidRDefault="002375DB">
      <w:pPr>
        <w:pStyle w:val="ConsPlusNormal"/>
        <w:jc w:val="both"/>
        <w:outlineLvl w:val="0"/>
      </w:pPr>
    </w:p>
    <w:p w:rsidR="002375DB" w:rsidRDefault="002375DB">
      <w:pPr>
        <w:pStyle w:val="ConsPlusTitle"/>
        <w:jc w:val="center"/>
        <w:outlineLvl w:val="0"/>
      </w:pPr>
      <w:r>
        <w:t>АДМИНИСТРАЦИЯ ГОРОДА КРАСНОЯРСКА</w:t>
      </w:r>
    </w:p>
    <w:p w:rsidR="002375DB" w:rsidRDefault="002375DB">
      <w:pPr>
        <w:pStyle w:val="ConsPlusTitle"/>
        <w:jc w:val="center"/>
      </w:pPr>
    </w:p>
    <w:p w:rsidR="002375DB" w:rsidRDefault="002375DB">
      <w:pPr>
        <w:pStyle w:val="ConsPlusTitle"/>
        <w:jc w:val="center"/>
      </w:pPr>
      <w:r>
        <w:t>ПОСТАНОВЛЕНИЕ</w:t>
      </w:r>
    </w:p>
    <w:p w:rsidR="002375DB" w:rsidRDefault="002375DB">
      <w:pPr>
        <w:pStyle w:val="ConsPlusTitle"/>
        <w:jc w:val="center"/>
      </w:pPr>
      <w:r>
        <w:t>от 24 октября 2012 г. N 523</w:t>
      </w:r>
    </w:p>
    <w:p w:rsidR="002375DB" w:rsidRDefault="002375DB">
      <w:pPr>
        <w:pStyle w:val="ConsPlusTitle"/>
        <w:jc w:val="center"/>
      </w:pPr>
    </w:p>
    <w:p w:rsidR="002375DB" w:rsidRDefault="002375DB">
      <w:pPr>
        <w:pStyle w:val="ConsPlusTitle"/>
        <w:jc w:val="center"/>
      </w:pPr>
      <w:r>
        <w:t>ОБ УТВЕРЖДЕНИИ ПОЛОЖЕНИЯ О ПОРЯДКЕ ПРОВЕДЕНИЯ АТТЕСТАЦИИ</w:t>
      </w:r>
    </w:p>
    <w:p w:rsidR="002375DB" w:rsidRDefault="002375DB">
      <w:pPr>
        <w:pStyle w:val="ConsPlusTitle"/>
        <w:jc w:val="center"/>
      </w:pPr>
      <w:r>
        <w:t>РУКОВОДИТЕЛЕЙ МУНИЦИПАЛЬНЫХ ОБРАЗОВАТЕЛЬНЫХ</w:t>
      </w:r>
    </w:p>
    <w:p w:rsidR="002375DB" w:rsidRDefault="002375DB">
      <w:pPr>
        <w:pStyle w:val="ConsPlusTitle"/>
        <w:jc w:val="center"/>
      </w:pPr>
      <w:r>
        <w:t>УЧРЕЖДЕНИЙ ГОРОДА КРАСНОЯРСКА</w:t>
      </w:r>
    </w:p>
    <w:p w:rsidR="002375DB" w:rsidRDefault="002375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375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5DB" w:rsidRDefault="002375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18.10.2013 </w:t>
            </w:r>
            <w:hyperlink r:id="rId5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6" w:history="1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10.11.2016 </w:t>
            </w:r>
            <w:hyperlink r:id="rId7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31.07.2020 </w:t>
            </w:r>
            <w:hyperlink r:id="rId8" w:history="1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9" w:history="1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</w:tr>
    </w:tbl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ind w:firstLine="540"/>
        <w:jc w:val="both"/>
      </w:pPr>
      <w:proofErr w:type="gramStart"/>
      <w:r>
        <w:t xml:space="preserve">В целях определения соответствия уровня квалификации руководителей и лиц, претендующих на замещение данных должностей, требованиям, предъявляемым к их должностным обязанностям в соответствии с квалификационными характеристиками на основе оценки их профессиональной деятельности, в соответствии с </w:t>
      </w:r>
      <w:hyperlink r:id="rId10" w:history="1">
        <w:r>
          <w:rPr>
            <w:color w:val="0000FF"/>
          </w:rPr>
          <w:t>частью 4 статьи 51</w:t>
        </w:r>
      </w:hyperlink>
      <w:r>
        <w:t xml:space="preserve"> Федерального закона от 29.12.2012 N 273-ФЗ "Об образовании в Российской Федерации", руководствуясь </w:t>
      </w:r>
      <w:hyperlink r:id="rId11" w:history="1">
        <w:r>
          <w:rPr>
            <w:color w:val="0000FF"/>
          </w:rPr>
          <w:t>ст. ст. 41</w:t>
        </w:r>
      </w:hyperlink>
      <w:r>
        <w:t xml:space="preserve">, </w:t>
      </w:r>
      <w:hyperlink r:id="rId12" w:history="1">
        <w:r>
          <w:rPr>
            <w:color w:val="0000FF"/>
          </w:rPr>
          <w:t>58</w:t>
        </w:r>
      </w:hyperlink>
      <w:r>
        <w:t xml:space="preserve">, </w:t>
      </w:r>
      <w:hyperlink r:id="rId13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2375DB" w:rsidRDefault="002375D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18.10.2013 N 569)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 порядке </w:t>
      </w:r>
      <w:proofErr w:type="gramStart"/>
      <w:r>
        <w:t>проведения аттестации руководителей муниципальных образовательных учреждений города Красноярска</w:t>
      </w:r>
      <w:proofErr w:type="gramEnd"/>
      <w:r>
        <w:t xml:space="preserve"> согласно приложению.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2. Определить главное управление образования администрации города органом, уполномоченным осуществлять аттестацию руководителей муниципальных образовательных учреждений города Красноярска.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города Красноярска от 27.04.2012 N 182 "Об утверждении Положения о порядке </w:t>
      </w:r>
      <w:proofErr w:type="gramStart"/>
      <w:r>
        <w:t>проведения аттестации руководителей муниципальных образовательных учреждений города Красноярска</w:t>
      </w:r>
      <w:proofErr w:type="gramEnd"/>
      <w:r>
        <w:t>".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4. Департаменту информационной политики администрации города (</w:t>
      </w:r>
      <w:proofErr w:type="spellStart"/>
      <w:r>
        <w:t>Акентьева</w:t>
      </w:r>
      <w:proofErr w:type="spellEnd"/>
      <w:r>
        <w:t xml:space="preserve"> И.Г.) опубликовать Постановление в газете "Городские новости".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5. Главному управлению образования администрации города (</w:t>
      </w:r>
      <w:proofErr w:type="spellStart"/>
      <w:r>
        <w:t>Жилинская</w:t>
      </w:r>
      <w:proofErr w:type="spellEnd"/>
      <w:r>
        <w:t xml:space="preserve"> Н.И.)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города.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right"/>
      </w:pPr>
      <w:r>
        <w:t>Глава города</w:t>
      </w:r>
    </w:p>
    <w:p w:rsidR="002375DB" w:rsidRDefault="002375DB">
      <w:pPr>
        <w:pStyle w:val="ConsPlusNormal"/>
        <w:jc w:val="right"/>
      </w:pPr>
      <w:r>
        <w:t>Э.Ш.АКБУЛАТОВ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right"/>
        <w:outlineLvl w:val="0"/>
      </w:pPr>
      <w:r>
        <w:t>Приложение</w:t>
      </w:r>
    </w:p>
    <w:p w:rsidR="002375DB" w:rsidRDefault="002375DB">
      <w:pPr>
        <w:pStyle w:val="ConsPlusNormal"/>
        <w:jc w:val="right"/>
      </w:pPr>
      <w:r>
        <w:t>к Постановлению</w:t>
      </w:r>
    </w:p>
    <w:p w:rsidR="002375DB" w:rsidRDefault="002375DB">
      <w:pPr>
        <w:pStyle w:val="ConsPlusNormal"/>
        <w:jc w:val="right"/>
      </w:pPr>
      <w:r>
        <w:t>администрации города</w:t>
      </w:r>
    </w:p>
    <w:p w:rsidR="002375DB" w:rsidRDefault="002375DB">
      <w:pPr>
        <w:pStyle w:val="ConsPlusNormal"/>
        <w:jc w:val="right"/>
      </w:pPr>
      <w:r>
        <w:t>от 24 октября 2012 г. N 523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Title"/>
        <w:jc w:val="center"/>
      </w:pPr>
      <w:bookmarkStart w:id="0" w:name="P34"/>
      <w:bookmarkEnd w:id="0"/>
      <w:r>
        <w:t>ПОЛОЖЕНИЕ</w:t>
      </w:r>
    </w:p>
    <w:p w:rsidR="002375DB" w:rsidRDefault="002375DB">
      <w:pPr>
        <w:pStyle w:val="ConsPlusTitle"/>
        <w:jc w:val="center"/>
      </w:pPr>
      <w:r>
        <w:t>О ПОРЯДКЕ ПРОВЕДЕНИЯ АТТЕСТАЦИИ РУКОВОДИТЕЛЕЙ</w:t>
      </w:r>
    </w:p>
    <w:p w:rsidR="002375DB" w:rsidRDefault="002375DB">
      <w:pPr>
        <w:pStyle w:val="ConsPlusTitle"/>
        <w:jc w:val="center"/>
      </w:pPr>
      <w:r>
        <w:t>МУНИЦИПАЛЬНЫХ ОБРАЗОВАТЕЛЬНЫХ УЧРЕЖДЕНИЙ</w:t>
      </w:r>
    </w:p>
    <w:p w:rsidR="002375DB" w:rsidRDefault="002375DB">
      <w:pPr>
        <w:pStyle w:val="ConsPlusTitle"/>
        <w:jc w:val="center"/>
      </w:pPr>
      <w:r>
        <w:t>ГОРОДА КРАСНОЯРСКА</w:t>
      </w:r>
    </w:p>
    <w:p w:rsidR="002375DB" w:rsidRDefault="002375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375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5DB" w:rsidRDefault="002375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18.10.2013 </w:t>
            </w:r>
            <w:hyperlink r:id="rId16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20.12.2013 </w:t>
            </w:r>
            <w:hyperlink r:id="rId17" w:history="1">
              <w:r>
                <w:rPr>
                  <w:color w:val="0000FF"/>
                </w:rPr>
                <w:t>N 740</w:t>
              </w:r>
            </w:hyperlink>
            <w:r>
              <w:rPr>
                <w:color w:val="392C69"/>
              </w:rPr>
              <w:t xml:space="preserve">, от 10.11.2016 </w:t>
            </w:r>
            <w:hyperlink r:id="rId18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31.07.2020 </w:t>
            </w:r>
            <w:hyperlink r:id="rId19" w:history="1">
              <w:r>
                <w:rPr>
                  <w:color w:val="0000FF"/>
                </w:rPr>
                <w:t>N 586</w:t>
              </w:r>
            </w:hyperlink>
            <w:r>
              <w:rPr>
                <w:color w:val="392C69"/>
              </w:rPr>
              <w:t>,</w:t>
            </w:r>
          </w:p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09.09.2021 </w:t>
            </w:r>
            <w:hyperlink r:id="rId20" w:history="1">
              <w:r>
                <w:rPr>
                  <w:color w:val="0000FF"/>
                </w:rPr>
                <w:t>N 689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</w:tr>
    </w:tbl>
    <w:p w:rsidR="002375DB" w:rsidRDefault="002375DB">
      <w:pPr>
        <w:pStyle w:val="ConsPlusNormal"/>
        <w:jc w:val="both"/>
      </w:pPr>
    </w:p>
    <w:p w:rsidR="002375DB" w:rsidRDefault="002375DB">
      <w:pPr>
        <w:pStyle w:val="ConsPlusTitle"/>
        <w:jc w:val="center"/>
        <w:outlineLvl w:val="1"/>
      </w:pPr>
      <w:r>
        <w:t>I. ОБЩИЕ ПОЛОЖЕНИЯ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ind w:firstLine="540"/>
        <w:jc w:val="both"/>
      </w:pPr>
      <w:r>
        <w:t xml:space="preserve">1. Настоящее Положение устанавливает условия и порядок </w:t>
      </w:r>
      <w:proofErr w:type="gramStart"/>
      <w:r>
        <w:t>проведения аттестации руководителей муниципальных образовательных учреждений города</w:t>
      </w:r>
      <w:proofErr w:type="gramEnd"/>
      <w:r>
        <w:t xml:space="preserve"> Красноярска (далее - руководители) и лиц, претендующих на замещение данных должностей.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2. Целью аттестации является определение соответствия уровня квалификации руководителей требованиям, предъявляемым к их должностным обязанностям в соответствии с квалификационными характеристиками, утвержденными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26.08.2010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3. Аттестации не подлежат:</w:t>
      </w:r>
    </w:p>
    <w:p w:rsidR="002375DB" w:rsidRDefault="002375DB">
      <w:pPr>
        <w:pStyle w:val="ConsPlusNormal"/>
        <w:spacing w:before="200"/>
        <w:ind w:firstLine="540"/>
        <w:jc w:val="both"/>
      </w:pPr>
      <w:proofErr w:type="gramStart"/>
      <w:r>
        <w:t>проработавшие в занимаемой должности менее года;</w:t>
      </w:r>
      <w:proofErr w:type="gramEnd"/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10.11.2016 N 637;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беременные женщины;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женщины, находящиеся в отпуске по беременности и родам; работники, находящиеся в отпуске по уходу за ребенком до достижения им возраста трех лет. Аттестация указанных лиц возможна не ранее чем через год после их выхода из указанных отпусков.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4. Аттестация руководителей проводится не реже одного раза в три года.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4.1. Внеочередная аттестация руководителя проводится: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по решению главного управления образования администрации города (далее - главное управление образования) вследствие низких показателей эффективности деятельности образовательного учреждения, при наличии обоснованных жалоб, по итогам проверок, в результате которых были выявлены нарушения;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по личному решению руководителя образовательного учреждения.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По письменному заявлению аттестуемого руководителя при наличии уважительных причин процедура проведения аттестации может быть продлена, но не более чем на два месяца.</w:t>
      </w:r>
    </w:p>
    <w:p w:rsidR="002375DB" w:rsidRDefault="002375DB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31.07.2020 N 586)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Title"/>
        <w:jc w:val="center"/>
        <w:outlineLvl w:val="1"/>
      </w:pPr>
      <w:r>
        <w:t>II. ФОРМИРОВАНИЕ АТТЕСТАЦИОННОЙ КОМИССИИ,</w:t>
      </w:r>
    </w:p>
    <w:p w:rsidR="002375DB" w:rsidRDefault="002375DB">
      <w:pPr>
        <w:pStyle w:val="ConsPlusTitle"/>
        <w:jc w:val="center"/>
      </w:pPr>
      <w:r>
        <w:t>ЕЕ СОСТАВ И ПОРЯДОК РАБОТЫ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ind w:firstLine="540"/>
        <w:jc w:val="both"/>
      </w:pPr>
      <w:r>
        <w:t>5. Аттестация руководителей и лиц, претендующих на замещение данных должностей, проводится аттестационной комиссией, создаваемой главным управлением образования.</w:t>
      </w:r>
    </w:p>
    <w:p w:rsidR="002375DB" w:rsidRDefault="002375D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6. Аттестационная комиссия в составе председателя комиссии, заместителя председателя, секретаря и членов комиссии формируется из числа специалистов главного управления образования, представителей профсоюзных органов, общественных организаций и руководящих работников подведомственных образовательных учреждений. В ее состав могут включаться представители органов местного самоуправления, научных и других организаций (по согласованию).</w:t>
      </w:r>
    </w:p>
    <w:p w:rsidR="002375DB" w:rsidRDefault="002375DB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10.11.2016 N 637)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Персональный состав аттестационной комиссии ежегодно утверждается приказом главного управления образования.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lastRenderedPageBreak/>
        <w:t>7. Председатель аттестационной комиссии осуществляет общее руководство работой аттестационной комиссии, организует и проводит ее заседания.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В случае временного </w:t>
      </w:r>
      <w:proofErr w:type="gramStart"/>
      <w:r>
        <w:t>отсутствия председателя аттестационной комиссии полномочия председателя комиссии</w:t>
      </w:r>
      <w:proofErr w:type="gramEnd"/>
      <w:r>
        <w:t xml:space="preserve"> по его поручению осуществляет заместитель председателя комиссии либо один из членов аттестационной комиссии.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8. Секретарь комиссии ведет протоколы заседаний аттестационной комиссии, в которых фиксирует ее решения, рекомендации и результаты голосования, оформляет аттестационные листы, в которых отражаются результаты аттестации, осуществляет прием и проверку документов, представляемых для аттестации, указанных в </w:t>
      </w:r>
      <w:hyperlink w:anchor="P93" w:history="1">
        <w:r>
          <w:rPr>
            <w:color w:val="0000FF"/>
          </w:rPr>
          <w:t>пунктах 16</w:t>
        </w:r>
      </w:hyperlink>
      <w:r>
        <w:t xml:space="preserve">, </w:t>
      </w:r>
      <w:hyperlink w:anchor="P106" w:history="1">
        <w:r>
          <w:rPr>
            <w:color w:val="0000FF"/>
          </w:rPr>
          <w:t>18</w:t>
        </w:r>
      </w:hyperlink>
      <w:r>
        <w:t xml:space="preserve"> настоящего Положения.</w:t>
      </w:r>
    </w:p>
    <w:p w:rsidR="002375DB" w:rsidRDefault="002375DB">
      <w:pPr>
        <w:pStyle w:val="ConsPlusNormal"/>
        <w:jc w:val="both"/>
      </w:pPr>
      <w:r>
        <w:t xml:space="preserve">(п. 8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9. Заседание аттестационной комиссии считается правомочным, если на нем присутствуют не менее половины ее членов.</w:t>
      </w:r>
    </w:p>
    <w:p w:rsidR="002375DB" w:rsidRDefault="002375D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10. Решение аттестационной комиссией принимается тайным или открытым голосованием простым большинством голосов присутствующих на заседании членов аттестационной комиссии. Решение по выбору способа голосования и применению электронного голосования принимается аттестационной комиссией.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По решению председателя аттестационной комиссии и при наличии технической возможности заседание аттестационной комиссии может проводиться дистанционно в режиме </w:t>
      </w:r>
      <w:proofErr w:type="spellStart"/>
      <w:r>
        <w:t>видео-конференц-связи</w:t>
      </w:r>
      <w:proofErr w:type="spellEnd"/>
      <w:r>
        <w:t>, о чем указывается в письменном уведомлении членов аттестационной комиссии и аттестуемых.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При равном количестве голосов членов аттестационной комиссии считается, что руководитель прошел аттестацию.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При прохождении аттестации руководитель, являющийся членом аттестационной комиссии, не участвует в голосовании по своей кандидатуре.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Результаты аттестации (решение и рекомендации аттестационной комиссии) руководителя сообщаются ему непосредственно после подведения всех итогов голосования и заносятся в аттестационный лист.</w:t>
      </w:r>
    </w:p>
    <w:p w:rsidR="002375DB" w:rsidRDefault="002375DB">
      <w:pPr>
        <w:pStyle w:val="ConsPlusNormal"/>
        <w:jc w:val="both"/>
      </w:pPr>
      <w:r>
        <w:t xml:space="preserve">(п. 10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11. График работы аттестационной комиссии утверждается ежегодно приказом главного управления образования.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12. Решение аттестационной комиссии оформляется протоколом, который подписывается председателем и секретарем аттестационной комиссии, и заносится в аттестационный лист. Форма протокола заседания аттестационной комиссии утверждается приказом руководителя главного управления образования.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Аттестационный </w:t>
      </w:r>
      <w:hyperlink w:anchor="P158" w:history="1">
        <w:r>
          <w:rPr>
            <w:color w:val="0000FF"/>
          </w:rPr>
          <w:t>лист</w:t>
        </w:r>
      </w:hyperlink>
      <w:r>
        <w:t xml:space="preserve"> (приложение 2 к настоящему Положению) оформляется в двух экземплярах, один из которых хранится в личном деле, другой - выдается на руки руководителю.</w:t>
      </w:r>
    </w:p>
    <w:p w:rsidR="002375DB" w:rsidRDefault="002375DB">
      <w:pPr>
        <w:pStyle w:val="ConsPlusNormal"/>
        <w:jc w:val="both"/>
      </w:pPr>
      <w:r>
        <w:t xml:space="preserve">(п. 12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13. В аттестационный лист руководителя в случае необходимости аттестационная комиссия вносит рекомендации по совершенствованию профессиональной деятельности, о необходимости повышения его квалификации с указанием специализации и другие рекомендации.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14. Результаты аттестации руководитель вправе обжаловать в соответствии с действующим законодательством Российской Федерации.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Title"/>
        <w:jc w:val="center"/>
        <w:outlineLvl w:val="1"/>
      </w:pPr>
      <w:bookmarkStart w:id="1" w:name="P87"/>
      <w:bookmarkEnd w:id="1"/>
      <w:r>
        <w:t>III. ПОРЯДОК ПРОВЕДЕНИЯ АТТЕСТАЦИИ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ind w:firstLine="540"/>
        <w:jc w:val="both"/>
      </w:pPr>
      <w:r>
        <w:t>15. Аттестация лиц, претендующих на замещение должности руководителя образовательного учреждения, проводится до заключения с ними трудового договора.</w:t>
      </w:r>
    </w:p>
    <w:p w:rsidR="002375DB" w:rsidRDefault="002375D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18.10.2013 N 569)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Аттестационная комиссия допускает к аттестации лиц, претендующих на замещение должности руководителя образовательного учреждения и не имеющих стажа работы, </w:t>
      </w:r>
      <w:r>
        <w:lastRenderedPageBreak/>
        <w:t>предусмотренного требованиями квалификационных характеристик и (или) профессиональным стандартом, но обладающих достаточным практическим опытом и компетентностью. В этом случае аттестуемый должен представить документы, содержащие оценку его профессиональной деятельности с учетом ее эффективности и значимости для развития образовательного учреждения. В указанном случае аттестационная комиссия вправе давать рекомендации руководителю главного управления образования о назначении на должность руководителя лица, признанного по итогам голосования соответствующим должности руководителя образовательного учреждения.</w:t>
      </w:r>
    </w:p>
    <w:p w:rsidR="002375DB" w:rsidRDefault="002375DB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bookmarkStart w:id="2" w:name="P93"/>
      <w:bookmarkEnd w:id="2"/>
      <w:r>
        <w:t>16. Лицо, претендующее на замещение должности руководителя образовательного учреждения, не менее чем за 14 рабочих дней до даты проведения аттестации представляет в аттестационную комиссию: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заявление об аттестации по форме, утвержденной приказом руководителя главного управления образования;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копию документа об образовании и (или) квалификации;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копию трудовой книжки, и (или) сведения о трудовой деятельности, предусмотренные </w:t>
      </w:r>
      <w:hyperlink r:id="rId32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и (или) иные документы, подтверждающие стаж работы;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анкету по форме, утвержденной приказом руководителя главного управления образования;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описание основных достигнутых результатов своей профессиональной деятельности по форме, утвержденной приказом руководителя главного управления образования.</w:t>
      </w:r>
    </w:p>
    <w:p w:rsidR="002375DB" w:rsidRDefault="002375DB">
      <w:pPr>
        <w:pStyle w:val="ConsPlusNormal"/>
        <w:jc w:val="both"/>
      </w:pPr>
      <w:r>
        <w:t xml:space="preserve">(п. 16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09.09.2021 N 689)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17. Аттестация проводится в форме устного собеседования по вопросам государственной и региональной политики в области образования, правил и норм по охране труда, основ управления персоналом, основ действующего </w:t>
      </w:r>
      <w:proofErr w:type="spellStart"/>
      <w:r>
        <w:t>антикоррупционного</w:t>
      </w:r>
      <w:proofErr w:type="spellEnd"/>
      <w:r>
        <w:t>, гражданского, трудового, налогового законодательства, нормативной базы и основ управления деятельностью образовательных учреждений, а также изучения материалов, характеризующих результаты профессиональной деятельности.</w:t>
      </w:r>
    </w:p>
    <w:p w:rsidR="002375DB" w:rsidRDefault="002375DB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10.11.2016 N 637)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В ходе собеседования аттестационная комиссия оценивает: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1) профессиональные знания руководителя;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2) организаторские способности руководителя;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3) эффективность и результативность его деятельности.</w:t>
      </w:r>
    </w:p>
    <w:p w:rsidR="002375DB" w:rsidRDefault="002375DB">
      <w:pPr>
        <w:pStyle w:val="ConsPlusNormal"/>
        <w:spacing w:before="200"/>
        <w:ind w:firstLine="540"/>
        <w:jc w:val="both"/>
      </w:pPr>
      <w:bookmarkStart w:id="3" w:name="P106"/>
      <w:bookmarkEnd w:id="3"/>
      <w:r>
        <w:t xml:space="preserve">18. Не </w:t>
      </w:r>
      <w:proofErr w:type="gramStart"/>
      <w:r>
        <w:t>позднее</w:t>
      </w:r>
      <w:proofErr w:type="gramEnd"/>
      <w:r>
        <w:t xml:space="preserve"> чем за 14 рабочих дней до начала аттестации руководитель, подлежащий аттестации, представляет в аттестационную комиссию отчет о работе за аттестационный период по форме, утвержденной приказом руководителя главного управления образования.</w:t>
      </w:r>
    </w:p>
    <w:p w:rsidR="002375DB" w:rsidRDefault="002375DB">
      <w:pPr>
        <w:pStyle w:val="ConsPlusNormal"/>
        <w:jc w:val="both"/>
      </w:pPr>
      <w:r>
        <w:t xml:space="preserve">(п. 18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19. По результатам аттестации лиц, претендующих на замещение должности руководителя, аттестационная комиссия принимает одно из следующих решений: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соответствует требованиям квалификационных характеристик, предъявляемых к должности руководителя;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не соответствует требованиям квалификационных характеристик, предъявляемых к должности руководителя.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По результатам аттестации руководителя аттестационная комиссия принимает одно из следующих решений: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соответствует занимаемой должности руководителя образовательного учреждения;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не соответствует занимаемой должности руководителя образовательного учреждения.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lastRenderedPageBreak/>
        <w:t>При неудовлетворительных результатах аттестации и по ходатайству аттестуемого руководителя аттестационная комиссия назначает повторную аттестацию не позднее чем через три месяца с момента первой аттестации, не включая времени отпуска и нетрудоспособности руководителя.</w:t>
      </w:r>
    </w:p>
    <w:p w:rsidR="002375DB" w:rsidRDefault="002375DB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31.07.2020 N 586)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При неудовлетворительных результатах аттестации лицо, претендующее на замещение должности руководителя образовательного учреждения, имеет право подать заявление на повторную аттестацию, но не ранее чем через два месяца </w:t>
      </w:r>
      <w:proofErr w:type="gramStart"/>
      <w:r>
        <w:t>с даты принятия</w:t>
      </w:r>
      <w:proofErr w:type="gramEnd"/>
      <w:r>
        <w:t xml:space="preserve"> аттестационной комиссией решения о несоответствии кандидата требованиям квалификационных характеристик, предъявляемых к должности руководителя.</w:t>
      </w:r>
    </w:p>
    <w:p w:rsidR="002375DB" w:rsidRDefault="002375DB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09.09.2021 N 689)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Повторная аттестация руководителя и лица, претендующего на замещение должности руководителя образовательного учреждения, проводится в порядке, установленном </w:t>
      </w:r>
      <w:hyperlink w:anchor="P87" w:history="1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2375DB" w:rsidRDefault="002375DB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09.09.2021 N 689)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20.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31.07.2020 N 586.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>21. Продолжительность аттестации для каждого аттестуемого с начала ее проведения и до принятия решения аттестационной комиссии не должна превышать двух месяцев.</w:t>
      </w:r>
    </w:p>
    <w:p w:rsidR="002375DB" w:rsidRDefault="002375DB">
      <w:pPr>
        <w:pStyle w:val="ConsPlusNormal"/>
        <w:spacing w:before="200"/>
        <w:ind w:firstLine="540"/>
        <w:jc w:val="both"/>
      </w:pPr>
      <w:r>
        <w:t xml:space="preserve">22. Информация о дате, месте и времени проведения процедуры аттестации письменно доводится до сведения аттестуемых не </w:t>
      </w:r>
      <w:proofErr w:type="gramStart"/>
      <w:r>
        <w:t>позднее</w:t>
      </w:r>
      <w:proofErr w:type="gramEnd"/>
      <w:r>
        <w:t xml:space="preserve"> чем за месяц до ее начала.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right"/>
      </w:pPr>
      <w:r>
        <w:t>Руководитель</w:t>
      </w:r>
    </w:p>
    <w:p w:rsidR="002375DB" w:rsidRDefault="002375DB">
      <w:pPr>
        <w:pStyle w:val="ConsPlusNormal"/>
        <w:jc w:val="right"/>
      </w:pPr>
      <w:r>
        <w:t>главного управления образования</w:t>
      </w:r>
    </w:p>
    <w:p w:rsidR="002375DB" w:rsidRDefault="002375DB">
      <w:pPr>
        <w:pStyle w:val="ConsPlusNormal"/>
        <w:jc w:val="right"/>
      </w:pPr>
      <w:r>
        <w:t>Н.И.ЖИЛИНСКАЯ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right"/>
        <w:outlineLvl w:val="1"/>
      </w:pPr>
      <w:r>
        <w:t>Приложение 1</w:t>
      </w:r>
    </w:p>
    <w:p w:rsidR="002375DB" w:rsidRDefault="002375DB">
      <w:pPr>
        <w:pStyle w:val="ConsPlusNormal"/>
        <w:jc w:val="right"/>
      </w:pPr>
      <w:r>
        <w:t>к Положению</w:t>
      </w:r>
    </w:p>
    <w:p w:rsidR="002375DB" w:rsidRDefault="002375DB">
      <w:pPr>
        <w:pStyle w:val="ConsPlusNormal"/>
        <w:jc w:val="right"/>
      </w:pPr>
      <w:r>
        <w:t>о порядке проведения аттестации</w:t>
      </w:r>
    </w:p>
    <w:p w:rsidR="002375DB" w:rsidRDefault="002375DB">
      <w:pPr>
        <w:pStyle w:val="ConsPlusNormal"/>
        <w:jc w:val="right"/>
      </w:pPr>
      <w:r>
        <w:t>руководителей муниципальных</w:t>
      </w:r>
    </w:p>
    <w:p w:rsidR="002375DB" w:rsidRDefault="002375DB">
      <w:pPr>
        <w:pStyle w:val="ConsPlusNormal"/>
        <w:jc w:val="right"/>
      </w:pPr>
      <w:r>
        <w:t>образовательных учреждений</w:t>
      </w:r>
    </w:p>
    <w:p w:rsidR="002375DB" w:rsidRDefault="002375DB">
      <w:pPr>
        <w:pStyle w:val="ConsPlusNormal"/>
        <w:jc w:val="right"/>
      </w:pPr>
      <w:r>
        <w:t>города Красноярска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center"/>
      </w:pPr>
      <w:r>
        <w:t>ПРОТОКОЛ</w:t>
      </w:r>
    </w:p>
    <w:p w:rsidR="002375DB" w:rsidRDefault="002375DB">
      <w:pPr>
        <w:pStyle w:val="ConsPlusNormal"/>
        <w:jc w:val="center"/>
      </w:pPr>
      <w:r>
        <w:t>заседания аттестационной комиссии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ind w:firstLine="540"/>
        <w:jc w:val="both"/>
      </w:pPr>
      <w:r>
        <w:t xml:space="preserve">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31.07.2020 N 586.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right"/>
        <w:outlineLvl w:val="1"/>
      </w:pPr>
      <w:r>
        <w:t>Приложение 2</w:t>
      </w:r>
    </w:p>
    <w:p w:rsidR="002375DB" w:rsidRDefault="002375DB">
      <w:pPr>
        <w:pStyle w:val="ConsPlusNormal"/>
        <w:jc w:val="right"/>
      </w:pPr>
      <w:r>
        <w:t>к Положению</w:t>
      </w:r>
    </w:p>
    <w:p w:rsidR="002375DB" w:rsidRDefault="002375DB">
      <w:pPr>
        <w:pStyle w:val="ConsPlusNormal"/>
        <w:jc w:val="right"/>
      </w:pPr>
      <w:r>
        <w:t>о порядке проведения аттестации</w:t>
      </w:r>
    </w:p>
    <w:p w:rsidR="002375DB" w:rsidRDefault="002375DB">
      <w:pPr>
        <w:pStyle w:val="ConsPlusNormal"/>
        <w:jc w:val="right"/>
      </w:pPr>
      <w:r>
        <w:t>руководителей муниципальных</w:t>
      </w:r>
    </w:p>
    <w:p w:rsidR="002375DB" w:rsidRDefault="002375DB">
      <w:pPr>
        <w:pStyle w:val="ConsPlusNormal"/>
        <w:jc w:val="right"/>
      </w:pPr>
      <w:r>
        <w:t>образовательных учреждений</w:t>
      </w:r>
    </w:p>
    <w:p w:rsidR="002375DB" w:rsidRDefault="002375DB">
      <w:pPr>
        <w:pStyle w:val="ConsPlusNormal"/>
        <w:jc w:val="right"/>
      </w:pPr>
      <w:r>
        <w:t>города Красноярска</w:t>
      </w:r>
    </w:p>
    <w:p w:rsidR="002375DB" w:rsidRDefault="002375D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375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75DB" w:rsidRDefault="002375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Красноярска от 18.10.2013 </w:t>
            </w:r>
            <w:hyperlink r:id="rId41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375DB" w:rsidRDefault="002375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42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5DB" w:rsidRDefault="002375DB"/>
        </w:tc>
      </w:tr>
    </w:tbl>
    <w:p w:rsidR="002375DB" w:rsidRDefault="002375DB">
      <w:pPr>
        <w:pStyle w:val="ConsPlusNormal"/>
        <w:jc w:val="both"/>
      </w:pPr>
    </w:p>
    <w:p w:rsidR="002375DB" w:rsidRDefault="002375DB">
      <w:pPr>
        <w:pStyle w:val="ConsPlusNonformat"/>
        <w:jc w:val="both"/>
      </w:pPr>
      <w:bookmarkStart w:id="4" w:name="P158"/>
      <w:bookmarkEnd w:id="4"/>
      <w:r>
        <w:t xml:space="preserve">                            АТТЕСТАЦИОННЫЙ ЛИСТ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    1. Фамилия, имя, отчество 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2. Год, число и месяц рождения 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3. Занимаемая   должность   на  момент  аттестации  и  дата  назначения</w:t>
      </w:r>
    </w:p>
    <w:p w:rsidR="002375DB" w:rsidRDefault="002375DB">
      <w:pPr>
        <w:pStyle w:val="ConsPlusNonformat"/>
        <w:jc w:val="both"/>
      </w:pPr>
      <w:proofErr w:type="gramStart"/>
      <w:r>
        <w:t>на   эту   должность   (для   руководителей  муниципальных  образовательных</w:t>
      </w:r>
      <w:proofErr w:type="gramEnd"/>
    </w:p>
    <w:p w:rsidR="002375DB" w:rsidRDefault="002375DB">
      <w:pPr>
        <w:pStyle w:val="ConsPlusNonformat"/>
        <w:jc w:val="both"/>
      </w:pPr>
      <w:r>
        <w:t>учреждений) _______________________________________________________________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4. Сведения  о  профессиональном  образовании,  наличии ученой степени,</w:t>
      </w:r>
    </w:p>
    <w:p w:rsidR="002375DB" w:rsidRDefault="002375DB">
      <w:pPr>
        <w:pStyle w:val="ConsPlusNonformat"/>
        <w:jc w:val="both"/>
      </w:pPr>
      <w:r>
        <w:t>ученого звания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___________________________________________________________________________</w:t>
      </w:r>
    </w:p>
    <w:p w:rsidR="002375DB" w:rsidRDefault="002375DB">
      <w:pPr>
        <w:pStyle w:val="ConsPlusNonformat"/>
        <w:jc w:val="both"/>
      </w:pPr>
      <w:r>
        <w:t xml:space="preserve">          </w:t>
      </w:r>
      <w:proofErr w:type="gramStart"/>
      <w:r>
        <w:t>(когда и какое учебное заведение окончил, специальность</w:t>
      </w:r>
      <w:proofErr w:type="gramEnd"/>
    </w:p>
    <w:p w:rsidR="002375DB" w:rsidRDefault="002375DB">
      <w:pPr>
        <w:pStyle w:val="ConsPlusNonformat"/>
        <w:jc w:val="both"/>
      </w:pPr>
      <w:r>
        <w:t>__________________________________________________________________________.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   и квалификация по образованию, ученая степень, ученое звание)</w:t>
      </w:r>
    </w:p>
    <w:p w:rsidR="002375DB" w:rsidRDefault="002375DB">
      <w:pPr>
        <w:pStyle w:val="ConsPlusNonformat"/>
        <w:jc w:val="both"/>
      </w:pPr>
      <w:r>
        <w:t xml:space="preserve">    5. Сведения о повышении квалификации </w:t>
      </w:r>
      <w:proofErr w:type="gramStart"/>
      <w:r>
        <w:t>за</w:t>
      </w:r>
      <w:proofErr w:type="gramEnd"/>
      <w:r>
        <w:t xml:space="preserve"> последние 3 года до прохождения</w:t>
      </w:r>
    </w:p>
    <w:p w:rsidR="002375DB" w:rsidRDefault="002375DB">
      <w:pPr>
        <w:pStyle w:val="ConsPlusNonformat"/>
        <w:jc w:val="both"/>
      </w:pPr>
      <w:r>
        <w:t>аттестации _______________________________________________________________.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6. Стаж работы по специальности ______________________________________.</w:t>
      </w:r>
    </w:p>
    <w:p w:rsidR="002375DB" w:rsidRDefault="002375DB">
      <w:pPr>
        <w:pStyle w:val="ConsPlusNonformat"/>
        <w:jc w:val="both"/>
      </w:pPr>
      <w:r>
        <w:t xml:space="preserve">    7. Общий трудовой стаж _______________________________________________.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8. Стаж административной работы ______________________________________.</w:t>
      </w:r>
    </w:p>
    <w:p w:rsidR="002375DB" w:rsidRDefault="002375DB">
      <w:pPr>
        <w:pStyle w:val="ConsPlusNonformat"/>
        <w:jc w:val="both"/>
      </w:pPr>
      <w:r>
        <w:t xml:space="preserve">    9. Рекомендации аттестационной комиссии _______________________________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___________________________________________________________________________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10. Решение аттестационной комиссии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___________________________________________________________________________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__________________________________________________________________________.</w:t>
      </w:r>
    </w:p>
    <w:p w:rsidR="002375DB" w:rsidRDefault="002375DB">
      <w:pPr>
        <w:pStyle w:val="ConsPlusNonformat"/>
        <w:jc w:val="both"/>
      </w:pPr>
      <w:r>
        <w:t xml:space="preserve">     </w:t>
      </w:r>
      <w:proofErr w:type="gramStart"/>
      <w:r>
        <w:t>(соответствует занимаемой должности руководителя образовательного</w:t>
      </w:r>
      <w:proofErr w:type="gramEnd"/>
    </w:p>
    <w:p w:rsidR="002375DB" w:rsidRDefault="002375DB">
      <w:pPr>
        <w:pStyle w:val="ConsPlusNonformat"/>
        <w:jc w:val="both"/>
      </w:pPr>
      <w:r>
        <w:t xml:space="preserve">      учреждения; не соответствует занимаемой должности руководителя</w:t>
      </w:r>
    </w:p>
    <w:p w:rsidR="002375DB" w:rsidRDefault="002375DB">
      <w:pPr>
        <w:pStyle w:val="ConsPlusNonformat"/>
        <w:jc w:val="both"/>
      </w:pPr>
      <w:r>
        <w:t xml:space="preserve">  образовательного учреждения; соответствует требованиям </w:t>
      </w:r>
      <w:proofErr w:type="gramStart"/>
      <w:r>
        <w:t>квалификационных</w:t>
      </w:r>
      <w:proofErr w:type="gramEnd"/>
    </w:p>
    <w:p w:rsidR="002375DB" w:rsidRDefault="002375DB">
      <w:pPr>
        <w:pStyle w:val="ConsPlusNonformat"/>
        <w:jc w:val="both"/>
      </w:pPr>
      <w:r>
        <w:t xml:space="preserve">  характеристик, предъявляемых к должности руководителя; не соответствует</w:t>
      </w:r>
    </w:p>
    <w:p w:rsidR="002375DB" w:rsidRDefault="002375DB">
      <w:pPr>
        <w:pStyle w:val="ConsPlusNonformat"/>
        <w:jc w:val="both"/>
      </w:pPr>
      <w:r>
        <w:t xml:space="preserve">         требованиям квалификационных характеристик, предъявляемых</w:t>
      </w:r>
    </w:p>
    <w:p w:rsidR="002375DB" w:rsidRDefault="002375DB">
      <w:pPr>
        <w:pStyle w:val="ConsPlusNonformat"/>
        <w:jc w:val="both"/>
      </w:pPr>
      <w:r>
        <w:t xml:space="preserve">                         к должности руководителя)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    11. Количественный состав аттестационной комиссии - ____ человек.</w:t>
      </w:r>
    </w:p>
    <w:p w:rsidR="002375DB" w:rsidRDefault="002375DB">
      <w:pPr>
        <w:pStyle w:val="ConsPlusNonformat"/>
        <w:jc w:val="both"/>
      </w:pPr>
      <w:r>
        <w:t xml:space="preserve">    На заседании присутствовало _____ членов аттестационной комиссии.</w:t>
      </w:r>
    </w:p>
    <w:p w:rsidR="002375DB" w:rsidRDefault="002375DB">
      <w:pPr>
        <w:pStyle w:val="ConsPlusNonformat"/>
        <w:jc w:val="both"/>
      </w:pPr>
      <w:r>
        <w:t xml:space="preserve">    Количество голосов "за" ____ "против" ____.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    12. Примечания ________________________________________________________</w:t>
      </w:r>
    </w:p>
    <w:p w:rsidR="002375DB" w:rsidRDefault="002375DB">
      <w:pPr>
        <w:pStyle w:val="ConsPlusNonformat"/>
        <w:jc w:val="both"/>
      </w:pPr>
      <w:r>
        <w:t>__________________________________________________________________________.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Председатель </w:t>
      </w:r>
      <w:proofErr w:type="gramStart"/>
      <w:r>
        <w:t>аттестационной</w:t>
      </w:r>
      <w:proofErr w:type="gramEnd"/>
      <w:r>
        <w:t xml:space="preserve">                           _____________________</w:t>
      </w:r>
    </w:p>
    <w:p w:rsidR="002375DB" w:rsidRDefault="002375DB">
      <w:pPr>
        <w:pStyle w:val="ConsPlusNonformat"/>
        <w:jc w:val="both"/>
      </w:pPr>
      <w:r>
        <w:t>комиссии                            (подпись)         (расшифровка подписи)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Секретарь </w:t>
      </w:r>
      <w:proofErr w:type="gramStart"/>
      <w:r>
        <w:t>аттестационной</w:t>
      </w:r>
      <w:proofErr w:type="gramEnd"/>
      <w:r>
        <w:t xml:space="preserve">                              _____________________</w:t>
      </w:r>
    </w:p>
    <w:p w:rsidR="002375DB" w:rsidRDefault="002375DB">
      <w:pPr>
        <w:pStyle w:val="ConsPlusNonformat"/>
        <w:jc w:val="both"/>
      </w:pPr>
      <w:r>
        <w:t>комиссии                            (подпись)         (расшифровка подписи)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    Дата  проведения аттестации и принятия решения аттестационной комиссией</w:t>
      </w:r>
    </w:p>
    <w:p w:rsidR="002375DB" w:rsidRDefault="002375DB">
      <w:pPr>
        <w:pStyle w:val="ConsPlusNonformat"/>
        <w:jc w:val="both"/>
      </w:pPr>
      <w:r>
        <w:t>____________.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r>
        <w:t xml:space="preserve">С аттестационным листом </w:t>
      </w:r>
      <w:proofErr w:type="gramStart"/>
      <w:r>
        <w:t>ознакомлен</w:t>
      </w:r>
      <w:proofErr w:type="gramEnd"/>
      <w:r>
        <w:t xml:space="preserve"> (а)</w:t>
      </w:r>
    </w:p>
    <w:p w:rsidR="002375DB" w:rsidRDefault="002375DB">
      <w:pPr>
        <w:pStyle w:val="ConsPlusNonformat"/>
        <w:jc w:val="both"/>
      </w:pPr>
      <w:r>
        <w:t>______________/__________________________/</w:t>
      </w:r>
    </w:p>
    <w:p w:rsidR="002375DB" w:rsidRDefault="002375DB">
      <w:pPr>
        <w:pStyle w:val="ConsPlusNonformat"/>
        <w:jc w:val="both"/>
      </w:pPr>
      <w:r>
        <w:t xml:space="preserve">  (подпись)      (расшифровка подписи)</w:t>
      </w:r>
    </w:p>
    <w:p w:rsidR="002375DB" w:rsidRDefault="002375DB">
      <w:pPr>
        <w:pStyle w:val="ConsPlusNonformat"/>
        <w:jc w:val="both"/>
      </w:pPr>
      <w:r>
        <w:t xml:space="preserve">                                                 "__" _____________ 20__ г.</w:t>
      </w:r>
    </w:p>
    <w:p w:rsidR="002375DB" w:rsidRDefault="002375DB">
      <w:pPr>
        <w:pStyle w:val="ConsPlusNonformat"/>
        <w:jc w:val="both"/>
      </w:pPr>
    </w:p>
    <w:p w:rsidR="002375DB" w:rsidRDefault="002375DB">
      <w:pPr>
        <w:pStyle w:val="ConsPlusNonformat"/>
        <w:jc w:val="both"/>
      </w:pPr>
      <w:proofErr w:type="gramStart"/>
      <w:r>
        <w:t>С решением аттестационной комиссии согласен (а) (не согласен (а)</w:t>
      </w:r>
      <w:proofErr w:type="gramEnd"/>
    </w:p>
    <w:p w:rsidR="002375DB" w:rsidRDefault="002375DB">
      <w:pPr>
        <w:pStyle w:val="ConsPlusNonformat"/>
        <w:jc w:val="both"/>
      </w:pPr>
      <w:r>
        <w:t>______________/__________________________/".</w:t>
      </w:r>
    </w:p>
    <w:p w:rsidR="002375DB" w:rsidRDefault="002375DB">
      <w:pPr>
        <w:pStyle w:val="ConsPlusNonformat"/>
        <w:jc w:val="both"/>
      </w:pPr>
      <w:r>
        <w:t xml:space="preserve">  (подпись)      (расшифровка подписи)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right"/>
        <w:outlineLvl w:val="1"/>
      </w:pPr>
      <w:r>
        <w:t>Приложение 3</w:t>
      </w:r>
    </w:p>
    <w:p w:rsidR="002375DB" w:rsidRDefault="002375DB">
      <w:pPr>
        <w:pStyle w:val="ConsPlusNormal"/>
        <w:jc w:val="right"/>
      </w:pPr>
      <w:r>
        <w:t>к Положению</w:t>
      </w:r>
    </w:p>
    <w:p w:rsidR="002375DB" w:rsidRDefault="002375DB">
      <w:pPr>
        <w:pStyle w:val="ConsPlusNormal"/>
        <w:jc w:val="right"/>
      </w:pPr>
      <w:r>
        <w:t>о порядке проведения аттестации</w:t>
      </w:r>
    </w:p>
    <w:p w:rsidR="002375DB" w:rsidRDefault="002375DB">
      <w:pPr>
        <w:pStyle w:val="ConsPlusNormal"/>
        <w:jc w:val="right"/>
      </w:pPr>
      <w:r>
        <w:t>руководителей муниципальных</w:t>
      </w:r>
    </w:p>
    <w:p w:rsidR="002375DB" w:rsidRDefault="002375DB">
      <w:pPr>
        <w:pStyle w:val="ConsPlusNormal"/>
        <w:jc w:val="right"/>
      </w:pPr>
      <w:r>
        <w:lastRenderedPageBreak/>
        <w:t>образовательных учреждений</w:t>
      </w:r>
    </w:p>
    <w:p w:rsidR="002375DB" w:rsidRDefault="002375DB">
      <w:pPr>
        <w:pStyle w:val="ConsPlusNormal"/>
        <w:jc w:val="right"/>
      </w:pPr>
      <w:r>
        <w:t>города Красноярска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center"/>
      </w:pPr>
      <w:r>
        <w:t>ОТЧЕТ</w:t>
      </w:r>
    </w:p>
    <w:p w:rsidR="002375DB" w:rsidRDefault="002375DB">
      <w:pPr>
        <w:pStyle w:val="ConsPlusNormal"/>
        <w:jc w:val="center"/>
      </w:pPr>
      <w:r>
        <w:t>аттестуемого руководителя муниципального</w:t>
      </w:r>
    </w:p>
    <w:p w:rsidR="002375DB" w:rsidRDefault="002375DB">
      <w:pPr>
        <w:pStyle w:val="ConsPlusNormal"/>
        <w:jc w:val="center"/>
      </w:pPr>
      <w:r>
        <w:t>бюджетного образовательного учреждения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ind w:firstLine="540"/>
        <w:jc w:val="both"/>
      </w:pPr>
      <w:r>
        <w:t xml:space="preserve">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31.07.2020 N 586.</w:t>
      </w: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jc w:val="both"/>
      </w:pPr>
    </w:p>
    <w:p w:rsidR="002375DB" w:rsidRDefault="002375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2DD9" w:rsidRDefault="00AE2DD9">
      <w:bookmarkStart w:id="5" w:name="_GoBack"/>
      <w:bookmarkEnd w:id="5"/>
    </w:p>
    <w:sectPr w:rsidR="00AE2DD9" w:rsidSect="00DC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5DB"/>
    <w:rsid w:val="002375DB"/>
    <w:rsid w:val="003A5E65"/>
    <w:rsid w:val="009078EC"/>
    <w:rsid w:val="00AE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5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7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5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37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5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7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75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2375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8837E2D944D1DEF7B458BEB6A1B5C5EBE281D9619BBF9BF18A903C037DFC9E71EA8758833A79EB70B5ABB241A833BB653E7D71E58DD279CE2D6CByAT4F" TargetMode="External"/><Relationship Id="rId13" Type="http://schemas.openxmlformats.org/officeDocument/2006/relationships/hyperlink" Target="consultantplus://offline/ref=CB98837E2D944D1DEF7B458BEB6A1B5C5EBE281D961BBBF5B418A903C037DFC9E71EA8758833A79EB70B5EB3211A833BB653E7D71E58DD279CE2D6CByAT4F" TargetMode="External"/><Relationship Id="rId18" Type="http://schemas.openxmlformats.org/officeDocument/2006/relationships/hyperlink" Target="consultantplus://offline/ref=CB98837E2D944D1DEF7B458BEB6A1B5C5EBE281D9515B3F8B11BA903C037DFC9E71EA8758833A79EB70B5ABB241A833BB653E7D71E58DD279CE2D6CByAT4F" TargetMode="External"/><Relationship Id="rId26" Type="http://schemas.openxmlformats.org/officeDocument/2006/relationships/hyperlink" Target="consultantplus://offline/ref=CB98837E2D944D1DEF7B458BEB6A1B5C5EBE281D9619BBF9BF18A903C037DFC9E71EA8758833A79EB70B5ABA221A833BB653E7D71E58DD279CE2D6CByAT4F" TargetMode="External"/><Relationship Id="rId39" Type="http://schemas.openxmlformats.org/officeDocument/2006/relationships/hyperlink" Target="consultantplus://offline/ref=CB98837E2D944D1DEF7B458BEB6A1B5C5EBE281D9619BBF9BF18A903C037DFC9E71EA8758833A79EB70B5AB8221A833BB653E7D71E58DD279CE2D6CByAT4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98837E2D944D1DEF7B5B86FD0644535CB470129315B9A6EA4AAF549F67D99CB55EF62CCA70B49FBE1558BB23y1T0F" TargetMode="External"/><Relationship Id="rId34" Type="http://schemas.openxmlformats.org/officeDocument/2006/relationships/hyperlink" Target="consultantplus://offline/ref=CB98837E2D944D1DEF7B458BEB6A1B5C5EBE281D9515B3F8B11BA903C037DFC9E71EA8758833A79EB70B5ABB291A833BB653E7D71E58DD279CE2D6CByAT4F" TargetMode="External"/><Relationship Id="rId42" Type="http://schemas.openxmlformats.org/officeDocument/2006/relationships/hyperlink" Target="consultantplus://offline/ref=CB98837E2D944D1DEF7B458BEB6A1B5C5EBE281D9515B3F8B11BA903C037DFC9E71EA8758833A79EB70B5ABB281A833BB653E7D71E58DD279CE2D6CByAT4F" TargetMode="External"/><Relationship Id="rId7" Type="http://schemas.openxmlformats.org/officeDocument/2006/relationships/hyperlink" Target="consultantplus://offline/ref=CB98837E2D944D1DEF7B458BEB6A1B5C5EBE281D9515B3F8B11BA903C037DFC9E71EA8758833A79EB70B5ABB241A833BB653E7D71E58DD279CE2D6CByAT4F" TargetMode="External"/><Relationship Id="rId12" Type="http://schemas.openxmlformats.org/officeDocument/2006/relationships/hyperlink" Target="consultantplus://offline/ref=CB98837E2D944D1DEF7B458BEB6A1B5C5EBE281D961BBBF5B418A903C037DFC9E71EA8758833A79EB70851EF70558267F301F4D61058DF2E80yET1F" TargetMode="External"/><Relationship Id="rId17" Type="http://schemas.openxmlformats.org/officeDocument/2006/relationships/hyperlink" Target="consultantplus://offline/ref=CB98837E2D944D1DEF7B458BEB6A1B5C5EBE281D951DB1F5B61FA903C037DFC9E71EA8758833A79EB70B5ABB271A833BB653E7D71E58DD279CE2D6CByAT4F" TargetMode="External"/><Relationship Id="rId25" Type="http://schemas.openxmlformats.org/officeDocument/2006/relationships/hyperlink" Target="consultantplus://offline/ref=CB98837E2D944D1DEF7B458BEB6A1B5C5EBE281D9515B3F8B11BA903C037DFC9E71EA8758833A79EB70B5ABB261A833BB653E7D71E58DD279CE2D6CByAT4F" TargetMode="External"/><Relationship Id="rId33" Type="http://schemas.openxmlformats.org/officeDocument/2006/relationships/hyperlink" Target="consultantplus://offline/ref=CB98837E2D944D1DEF7B458BEB6A1B5C5EBE281D961AB1F5BF17A903C037DFC9E71EA8758833A79EB70B5ABB271A833BB653E7D71E58DD279CE2D6CByAT4F" TargetMode="External"/><Relationship Id="rId38" Type="http://schemas.openxmlformats.org/officeDocument/2006/relationships/hyperlink" Target="consultantplus://offline/ref=CB98837E2D944D1DEF7B458BEB6A1B5C5EBE281D961AB1F5BF17A903C037DFC9E71EA8758833A79EB70B5ABA241A833BB653E7D71E58DD279CE2D6CByAT4F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98837E2D944D1DEF7B458BEB6A1B5C5EBE281D951DB2F4B41EA903C037DFC9E71EA8758833A79EB70B5ABB261A833BB653E7D71E58DD279CE2D6CByAT4F" TargetMode="External"/><Relationship Id="rId20" Type="http://schemas.openxmlformats.org/officeDocument/2006/relationships/hyperlink" Target="consultantplus://offline/ref=CB98837E2D944D1DEF7B458BEB6A1B5C5EBE281D961AB1F5BF17A903C037DFC9E71EA8758833A79EB70B5ABB241A833BB653E7D71E58DD279CE2D6CByAT4F" TargetMode="External"/><Relationship Id="rId29" Type="http://schemas.openxmlformats.org/officeDocument/2006/relationships/hyperlink" Target="consultantplus://offline/ref=CB98837E2D944D1DEF7B458BEB6A1B5C5EBE281D9619BBF9BF18A903C037DFC9E71EA8758833A79EB70B5AB9231A833BB653E7D71E58DD279CE2D6CByAT4F" TargetMode="External"/><Relationship Id="rId41" Type="http://schemas.openxmlformats.org/officeDocument/2006/relationships/hyperlink" Target="consultantplus://offline/ref=CB98837E2D944D1DEF7B458BEB6A1B5C5EBE281D951DB2F4B41EA903C037DFC9E71EA8758833A79EB70B5ABA201A833BB653E7D71E58DD279CE2D6CByAT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8837E2D944D1DEF7B458BEB6A1B5C5EBE281D951DB1F5B61FA903C037DFC9E71EA8758833A79EB70B5ABB241A833BB653E7D71E58DD279CE2D6CByAT4F" TargetMode="External"/><Relationship Id="rId11" Type="http://schemas.openxmlformats.org/officeDocument/2006/relationships/hyperlink" Target="consultantplus://offline/ref=CB98837E2D944D1DEF7B458BEB6A1B5C5EBE281D961BBBF5B418A903C037DFC9E71EA8758833A79EB70B59BE291A833BB653E7D71E58DD279CE2D6CByAT4F" TargetMode="External"/><Relationship Id="rId24" Type="http://schemas.openxmlformats.org/officeDocument/2006/relationships/hyperlink" Target="consultantplus://offline/ref=CB98837E2D944D1DEF7B458BEB6A1B5C5EBE281D9619BBF9BF18A903C037DFC9E71EA8758833A79EB70B5ABA231A833BB653E7D71E58DD279CE2D6CByAT4F" TargetMode="External"/><Relationship Id="rId32" Type="http://schemas.openxmlformats.org/officeDocument/2006/relationships/hyperlink" Target="consultantplus://offline/ref=CB98837E2D944D1DEF7B5B86FD0644535EBD7E17951CB9A6EA4AAF549F67D99CA75EAE23C871AA94E35A1EEE2C10D074F20FF4D41944yDTCF" TargetMode="External"/><Relationship Id="rId37" Type="http://schemas.openxmlformats.org/officeDocument/2006/relationships/hyperlink" Target="consultantplus://offline/ref=CB98837E2D944D1DEF7B458BEB6A1B5C5EBE281D961AB1F5BF17A903C037DFC9E71EA8758833A79EB70B5ABA221A833BB653E7D71E58DD279CE2D6CByAT4F" TargetMode="External"/><Relationship Id="rId40" Type="http://schemas.openxmlformats.org/officeDocument/2006/relationships/hyperlink" Target="consultantplus://offline/ref=CB98837E2D944D1DEF7B458BEB6A1B5C5EBE281D9619BBF9BF18A903C037DFC9E71EA8758833A79EB70B5AB8251A833BB653E7D71E58DD279CE2D6CByAT4F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CB98837E2D944D1DEF7B458BEB6A1B5C5EBE281D951DB2F4B41EA903C037DFC9E71EA8758833A79EB70B5ABB241A833BB653E7D71E58DD279CE2D6CByAT4F" TargetMode="External"/><Relationship Id="rId15" Type="http://schemas.openxmlformats.org/officeDocument/2006/relationships/hyperlink" Target="consultantplus://offline/ref=CB98837E2D944D1DEF7B458BEB6A1B5C5EBE281D9315B7F2B215F409C86ED3CBE011F7708F22A79EB0155AB23F13D768yFT3F" TargetMode="External"/><Relationship Id="rId23" Type="http://schemas.openxmlformats.org/officeDocument/2006/relationships/hyperlink" Target="consultantplus://offline/ref=CB98837E2D944D1DEF7B458BEB6A1B5C5EBE281D9619BBF9BF18A903C037DFC9E71EA8758833A79EB70B5ABB271A833BB653E7D71E58DD279CE2D6CByAT4F" TargetMode="External"/><Relationship Id="rId28" Type="http://schemas.openxmlformats.org/officeDocument/2006/relationships/hyperlink" Target="consultantplus://offline/ref=CB98837E2D944D1DEF7B458BEB6A1B5C5EBE281D9619BBF9BF18A903C037DFC9E71EA8758833A79EB70B5ABA271A833BB653E7D71E58DD279CE2D6CByAT4F" TargetMode="External"/><Relationship Id="rId36" Type="http://schemas.openxmlformats.org/officeDocument/2006/relationships/hyperlink" Target="consultantplus://offline/ref=CB98837E2D944D1DEF7B458BEB6A1B5C5EBE281D9619BBF9BF18A903C037DFC9E71EA8758833A79EB70B5AB8201A833BB653E7D71E58DD279CE2D6CByAT4F" TargetMode="External"/><Relationship Id="rId10" Type="http://schemas.openxmlformats.org/officeDocument/2006/relationships/hyperlink" Target="consultantplus://offline/ref=CB98837E2D944D1DEF7B5B86FD0644535EB27E10971BB9A6EA4AAF549F67D99CA75EAE20CB77AD9EBE000EEA6544DA6BF518EADF0744DD2Cy8T3F" TargetMode="External"/><Relationship Id="rId19" Type="http://schemas.openxmlformats.org/officeDocument/2006/relationships/hyperlink" Target="consultantplus://offline/ref=CB98837E2D944D1DEF7B458BEB6A1B5C5EBE281D9619BBF9BF18A903C037DFC9E71EA8758833A79EB70B5ABB241A833BB653E7D71E58DD279CE2D6CByAT4F" TargetMode="External"/><Relationship Id="rId31" Type="http://schemas.openxmlformats.org/officeDocument/2006/relationships/hyperlink" Target="consultantplus://offline/ref=CB98837E2D944D1DEF7B458BEB6A1B5C5EBE281D9619BBF9BF18A903C037DFC9E71EA8758833A79EB70B5AB9241A833BB653E7D71E58DD279CE2D6CByAT4F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98837E2D944D1DEF7B458BEB6A1B5C5EBE281D961AB1F5BF17A903C037DFC9E71EA8758833A79EB70B5ABB241A833BB653E7D71E58DD279CE2D6CByAT4F" TargetMode="External"/><Relationship Id="rId14" Type="http://schemas.openxmlformats.org/officeDocument/2006/relationships/hyperlink" Target="consultantplus://offline/ref=CB98837E2D944D1DEF7B458BEB6A1B5C5EBE281D951DB2F4B41EA903C037DFC9E71EA8758833A79EB70B5ABB271A833BB653E7D71E58DD279CE2D6CByAT4F" TargetMode="External"/><Relationship Id="rId22" Type="http://schemas.openxmlformats.org/officeDocument/2006/relationships/hyperlink" Target="consultantplus://offline/ref=CB98837E2D944D1DEF7B458BEB6A1B5C5EBE281D9515B3F8B11BA903C037DFC9E71EA8758833A79EB70B5ABB271A833BB653E7D71E58DD279CE2D6CByAT4F" TargetMode="External"/><Relationship Id="rId27" Type="http://schemas.openxmlformats.org/officeDocument/2006/relationships/hyperlink" Target="consultantplus://offline/ref=CB98837E2D944D1DEF7B458BEB6A1B5C5EBE281D9619BBF9BF18A903C037DFC9E71EA8758833A79EB70B5ABA241A833BB653E7D71E58DD279CE2D6CByAT4F" TargetMode="External"/><Relationship Id="rId30" Type="http://schemas.openxmlformats.org/officeDocument/2006/relationships/hyperlink" Target="consultantplus://offline/ref=CB98837E2D944D1DEF7B458BEB6A1B5C5EBE281D951DB2F4B41EA903C037DFC9E71EA8758833A79EB70B5ABA211A833BB653E7D71E58DD279CE2D6CByAT4F" TargetMode="External"/><Relationship Id="rId35" Type="http://schemas.openxmlformats.org/officeDocument/2006/relationships/hyperlink" Target="consultantplus://offline/ref=CB98837E2D944D1DEF7B458BEB6A1B5C5EBE281D9619BBF9BF18A903C037DFC9E71EA8758833A79EB70B5AB9281A833BB653E7D71E58DD279CE2D6CByAT4F" TargetMode="External"/><Relationship Id="rId43" Type="http://schemas.openxmlformats.org/officeDocument/2006/relationships/hyperlink" Target="consultantplus://offline/ref=CB98837E2D944D1DEF7B458BEB6A1B5C5EBE281D9619BBF9BF18A903C037DFC9E71EA8758833A79EB70B5AB8251A833BB653E7D71E58DD279CE2D6CByAT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Анна Викторовна</dc:creator>
  <cp:lastModifiedBy>Учитель</cp:lastModifiedBy>
  <cp:revision>2</cp:revision>
  <dcterms:created xsi:type="dcterms:W3CDTF">2023-06-01T11:44:00Z</dcterms:created>
  <dcterms:modified xsi:type="dcterms:W3CDTF">2023-06-01T11:44:00Z</dcterms:modified>
</cp:coreProperties>
</file>