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08FC" w14:textId="110FC25C" w:rsidR="004A0FAE" w:rsidRPr="00C54B6B" w:rsidRDefault="004A0FAE" w:rsidP="00D64270">
      <w:pPr>
        <w:spacing w:after="20"/>
        <w:jc w:val="center"/>
        <w:rPr>
          <w:rFonts w:ascii="Times New Roman" w:eastAsia="Calibri" w:hAnsi="Times New Roman" w:cs="Times New Roman"/>
          <w:b/>
        </w:rPr>
      </w:pPr>
      <w:r w:rsidRPr="00C54B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DECA1B" wp14:editId="66DB143E">
            <wp:simplePos x="0" y="0"/>
            <wp:positionH relativeFrom="margin">
              <wp:posOffset>-859155</wp:posOffset>
            </wp:positionH>
            <wp:positionV relativeFrom="paragraph">
              <wp:posOffset>8890</wp:posOffset>
            </wp:positionV>
            <wp:extent cx="990600" cy="32074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20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B6B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</w:t>
      </w:r>
    </w:p>
    <w:p w14:paraId="00A29B5B" w14:textId="49B0F258" w:rsidR="004A0FAE" w:rsidRPr="00C54B6B" w:rsidRDefault="004A0FAE" w:rsidP="00C54B6B">
      <w:pPr>
        <w:tabs>
          <w:tab w:val="left" w:pos="555"/>
          <w:tab w:val="center" w:pos="4677"/>
        </w:tabs>
        <w:spacing w:after="20"/>
        <w:rPr>
          <w:rFonts w:ascii="Times New Roman" w:eastAsia="Calibri" w:hAnsi="Times New Roman" w:cs="Times New Roman"/>
          <w:b/>
        </w:rPr>
      </w:pPr>
      <w:r w:rsidRPr="00C54B6B">
        <w:rPr>
          <w:rFonts w:ascii="Times New Roman" w:eastAsia="Calibri" w:hAnsi="Times New Roman" w:cs="Times New Roman"/>
          <w:b/>
        </w:rPr>
        <w:tab/>
      </w:r>
      <w:r w:rsidRPr="00C54B6B">
        <w:rPr>
          <w:rFonts w:ascii="Times New Roman" w:eastAsia="Calibri" w:hAnsi="Times New Roman" w:cs="Times New Roman"/>
          <w:b/>
        </w:rPr>
        <w:tab/>
        <w:t xml:space="preserve"> «Средняя школа №</w:t>
      </w:r>
      <w:r w:rsidR="00760010" w:rsidRPr="00C54B6B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C54B6B">
        <w:rPr>
          <w:rFonts w:ascii="Times New Roman" w:eastAsia="Calibri" w:hAnsi="Times New Roman" w:cs="Times New Roman"/>
          <w:b/>
        </w:rPr>
        <w:t>16</w:t>
      </w:r>
      <w:r w:rsidR="00760010" w:rsidRPr="00C54B6B">
        <w:rPr>
          <w:rFonts w:ascii="Times New Roman" w:eastAsia="Calibri" w:hAnsi="Times New Roman" w:cs="Times New Roman"/>
          <w:b/>
        </w:rPr>
        <w:t>0»</w:t>
      </w:r>
      <w:r w:rsidR="00C54B6B" w:rsidRPr="00E323A1">
        <w:rPr>
          <w:rFonts w:ascii="Times New Roman" w:eastAsia="Calibri" w:hAnsi="Times New Roman" w:cs="Times New Roman"/>
          <w:b/>
        </w:rPr>
        <w:t xml:space="preserve">  </w:t>
      </w:r>
      <w:r w:rsidRPr="00C54B6B">
        <w:rPr>
          <w:rFonts w:ascii="Times New Roman" w:eastAsia="Calibri" w:hAnsi="Times New Roman" w:cs="Times New Roman"/>
          <w:b/>
        </w:rPr>
        <w:t>(</w:t>
      </w:r>
      <w:proofErr w:type="gramEnd"/>
      <w:r w:rsidRPr="00C54B6B">
        <w:rPr>
          <w:rFonts w:ascii="Times New Roman" w:eastAsia="Calibri" w:hAnsi="Times New Roman" w:cs="Times New Roman"/>
          <w:b/>
        </w:rPr>
        <w:t>МАОУ СШ №</w:t>
      </w:r>
      <w:r w:rsidR="00760010" w:rsidRPr="00C54B6B">
        <w:rPr>
          <w:rFonts w:ascii="Times New Roman" w:eastAsia="Calibri" w:hAnsi="Times New Roman" w:cs="Times New Roman"/>
          <w:b/>
        </w:rPr>
        <w:t xml:space="preserve"> </w:t>
      </w:r>
      <w:r w:rsidRPr="00C54B6B">
        <w:rPr>
          <w:rFonts w:ascii="Times New Roman" w:eastAsia="Calibri" w:hAnsi="Times New Roman" w:cs="Times New Roman"/>
          <w:b/>
        </w:rPr>
        <w:t>160)</w:t>
      </w:r>
    </w:p>
    <w:p w14:paraId="6A310FBC" w14:textId="18643C8F" w:rsidR="00E37787" w:rsidRDefault="004A0FAE" w:rsidP="004C43E1">
      <w:pPr>
        <w:spacing w:before="240" w:after="0" w:line="240" w:lineRule="auto"/>
        <w:rPr>
          <w:rFonts w:ascii="Times New Roman" w:hAnsi="Times New Roman" w:cs="Times New Roman"/>
        </w:rPr>
      </w:pPr>
      <w:r w:rsidRPr="006D476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D0B91" wp14:editId="6B8B97F4">
                <wp:simplePos x="0" y="0"/>
                <wp:positionH relativeFrom="margin">
                  <wp:posOffset>-716068</wp:posOffset>
                </wp:positionH>
                <wp:positionV relativeFrom="paragraph">
                  <wp:posOffset>25400</wp:posOffset>
                </wp:positionV>
                <wp:extent cx="6806141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14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26DE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4pt,2pt" to="47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D43AC">
        <w:rPr>
          <w:rFonts w:ascii="Times New Roman" w:hAnsi="Times New Roman" w:cs="Times New Roman"/>
        </w:rPr>
        <w:t xml:space="preserve">      </w:t>
      </w:r>
      <w:r w:rsidRPr="006D4765">
        <w:rPr>
          <w:rFonts w:ascii="Times New Roman" w:hAnsi="Times New Roman" w:cs="Times New Roman"/>
        </w:rPr>
        <w:t>660132, Россия, Красноярский край, город Красноярск,</w:t>
      </w:r>
      <w:r w:rsidR="00E37787">
        <w:rPr>
          <w:rFonts w:ascii="Times New Roman" w:hAnsi="Times New Roman" w:cs="Times New Roman"/>
        </w:rPr>
        <w:t xml:space="preserve"> </w:t>
      </w:r>
      <w:r w:rsidRPr="006D4765">
        <w:rPr>
          <w:rFonts w:ascii="Times New Roman" w:hAnsi="Times New Roman" w:cs="Times New Roman"/>
        </w:rPr>
        <w:t>пр-т 60 лет Образования СССР, 30А</w:t>
      </w:r>
    </w:p>
    <w:p w14:paraId="20505506" w14:textId="323A52C0" w:rsidR="004A0FAE" w:rsidRDefault="004A0FAE" w:rsidP="002D43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765">
        <w:rPr>
          <w:rFonts w:ascii="Times New Roman" w:hAnsi="Times New Roman" w:cs="Times New Roman"/>
        </w:rPr>
        <w:t>Телефон: +7 (391) 222-50-30</w:t>
      </w:r>
      <w:r w:rsidR="00A137C9" w:rsidRPr="00A137C9">
        <w:rPr>
          <w:rFonts w:ascii="Times New Roman" w:hAnsi="Times New Roman" w:cs="Times New Roman"/>
        </w:rPr>
        <w:t xml:space="preserve"> </w:t>
      </w:r>
      <w:r w:rsidRPr="006D4765">
        <w:rPr>
          <w:rFonts w:ascii="Times New Roman" w:hAnsi="Times New Roman" w:cs="Times New Roman"/>
        </w:rPr>
        <w:t>/</w:t>
      </w:r>
      <w:r w:rsidR="00A137C9" w:rsidRPr="00A137C9">
        <w:rPr>
          <w:rFonts w:ascii="Times New Roman" w:hAnsi="Times New Roman" w:cs="Times New Roman"/>
        </w:rPr>
        <w:t xml:space="preserve"> </w:t>
      </w:r>
      <w:r w:rsidRPr="006D4765">
        <w:rPr>
          <w:rFonts w:ascii="Times New Roman" w:hAnsi="Times New Roman" w:cs="Times New Roman"/>
        </w:rPr>
        <w:t xml:space="preserve">E-mail: </w:t>
      </w:r>
      <w:hyperlink r:id="rId8" w:history="1">
        <w:r w:rsidRPr="006D4765">
          <w:rPr>
            <w:rStyle w:val="a3"/>
            <w:rFonts w:ascii="Times New Roman" w:hAnsi="Times New Roman" w:cs="Times New Roman"/>
          </w:rPr>
          <w:t>sch160@mailkrsk.ru</w:t>
        </w:r>
      </w:hyperlink>
    </w:p>
    <w:p w14:paraId="6D2E87DB" w14:textId="02856685" w:rsidR="00377200" w:rsidRDefault="00E968B8" w:rsidP="002D43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8B8">
        <w:rPr>
          <w:rFonts w:ascii="Times New Roman" w:hAnsi="Times New Roman" w:cs="Times New Roman"/>
        </w:rPr>
        <w:t>ОГРН 1242400016077</w:t>
      </w:r>
      <w:r>
        <w:rPr>
          <w:rFonts w:ascii="Times New Roman" w:hAnsi="Times New Roman" w:cs="Times New Roman"/>
        </w:rPr>
        <w:t xml:space="preserve"> / </w:t>
      </w:r>
      <w:r w:rsidRPr="00E968B8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968B8">
        <w:rPr>
          <w:rFonts w:ascii="Times New Roman" w:hAnsi="Times New Roman" w:cs="Times New Roman"/>
        </w:rPr>
        <w:t xml:space="preserve">КПП </w:t>
      </w:r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2465362590</w:t>
      </w:r>
      <w:proofErr w:type="gramEnd"/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246501001</w:t>
      </w:r>
    </w:p>
    <w:p w14:paraId="7AF466EE" w14:textId="340B6D02" w:rsidR="00E31AD5" w:rsidRDefault="007C0C77" w:rsidP="00E31AD5">
      <w:pPr>
        <w:spacing w:after="0" w:line="240" w:lineRule="auto"/>
        <w:rPr>
          <w:rFonts w:ascii="Times New Roman" w:hAnsi="Times New Roman" w:cs="Times New Roman"/>
        </w:rPr>
      </w:pPr>
      <w:r w:rsidRPr="006D476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1B753" wp14:editId="0C43B6E2">
                <wp:simplePos x="0" y="0"/>
                <wp:positionH relativeFrom="margin">
                  <wp:posOffset>-716068</wp:posOffset>
                </wp:positionH>
                <wp:positionV relativeFrom="paragraph">
                  <wp:posOffset>72602</wp:posOffset>
                </wp:positionV>
                <wp:extent cx="6806565" cy="0"/>
                <wp:effectExtent l="0" t="0" r="133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5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0685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4pt,5.7pt" to="479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7566E1C" w14:textId="05455526" w:rsidR="00E31AD5" w:rsidRPr="002128AB" w:rsidRDefault="00E31AD5" w:rsidP="00E31AD5">
      <w:pPr>
        <w:spacing w:after="0" w:line="240" w:lineRule="auto"/>
        <w:rPr>
          <w:rFonts w:ascii="Times New Roman" w:hAnsi="Times New Roman" w:cs="Times New Roman"/>
          <w:b/>
        </w:rPr>
      </w:pPr>
    </w:p>
    <w:p w14:paraId="5F4A7684" w14:textId="148680BF" w:rsidR="002128AB" w:rsidRPr="002128AB" w:rsidRDefault="002128AB" w:rsidP="0021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28AB">
        <w:rPr>
          <w:rFonts w:ascii="Times New Roman" w:hAnsi="Times New Roman" w:cs="Times New Roman"/>
          <w:b/>
          <w:sz w:val="24"/>
        </w:rPr>
        <w:t>ПРИКАЗ</w:t>
      </w:r>
    </w:p>
    <w:p w14:paraId="5BF9602F" w14:textId="4DEF5FD3" w:rsidR="00E31AD5" w:rsidRPr="002128AB" w:rsidRDefault="00E31AD5" w:rsidP="00E31AD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E82B6D" w14:textId="77777777" w:rsidR="00E31AD5" w:rsidRPr="002128AB" w:rsidRDefault="00E31AD5" w:rsidP="00E31AD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6C25D0" w14:textId="1BB4748D" w:rsidR="00E31AD5" w:rsidRPr="002128AB" w:rsidRDefault="0018595A" w:rsidP="00E31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2128AB" w:rsidRPr="002128AB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1</w:t>
      </w:r>
      <w:r w:rsidR="002128AB" w:rsidRPr="002128AB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2128AB" w:rsidRPr="002128AB">
        <w:rPr>
          <w:rFonts w:ascii="Times New Roman" w:hAnsi="Times New Roman" w:cs="Times New Roman"/>
          <w:sz w:val="24"/>
        </w:rPr>
        <w:t xml:space="preserve"> </w:t>
      </w:r>
      <w:r w:rsidR="002128A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D64270" w:rsidRPr="00D64270">
        <w:rPr>
          <w:rFonts w:ascii="Times New Roman" w:hAnsi="Times New Roman" w:cs="Times New Roman"/>
          <w:sz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u w:val="single"/>
        </w:rPr>
        <w:t>140-уч</w:t>
      </w:r>
    </w:p>
    <w:p w14:paraId="1A194B71" w14:textId="55F9C201" w:rsidR="00201708" w:rsidRPr="002128AB" w:rsidRDefault="00201708" w:rsidP="002017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604959" w14:textId="77777777" w:rsidR="0058131A" w:rsidRPr="0058131A" w:rsidRDefault="0058131A" w:rsidP="0058131A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0" w:name="_Hlk190936916"/>
      <w:r w:rsidRPr="0058131A">
        <w:rPr>
          <w:rFonts w:ascii="Times New Roman" w:eastAsia="Lucida Sans Unicode" w:hAnsi="Times New Roman" w:cs="Mangal"/>
          <w:b/>
          <w:kern w:val="2"/>
          <w:sz w:val="24"/>
          <w:szCs w:val="24"/>
          <w:lang w:eastAsia="ru-RU" w:bidi="hi-IN"/>
        </w:rPr>
        <w:t>Об организации работы пришкольного лагеря</w:t>
      </w:r>
    </w:p>
    <w:p w14:paraId="157A07D3" w14:textId="77777777" w:rsidR="009F4009" w:rsidRDefault="0058131A" w:rsidP="009F4009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58131A">
        <w:rPr>
          <w:rFonts w:ascii="Times New Roman" w:eastAsia="Lucida Sans Unicode" w:hAnsi="Times New Roman" w:cs="Mangal"/>
          <w:b/>
          <w:kern w:val="2"/>
          <w:sz w:val="24"/>
          <w:szCs w:val="24"/>
          <w:lang w:eastAsia="ru-RU" w:bidi="hi-IN"/>
        </w:rPr>
        <w:t>с дневным пребыванием детей на базе школы</w:t>
      </w:r>
      <w:r w:rsidR="009F4009">
        <w:rPr>
          <w:rFonts w:ascii="Times New Roman" w:eastAsia="Lucida Sans Unicode" w:hAnsi="Times New Roman" w:cs="Mangal"/>
          <w:b/>
          <w:kern w:val="2"/>
          <w:sz w:val="24"/>
          <w:szCs w:val="24"/>
          <w:lang w:eastAsia="ru-RU" w:bidi="hi-IN"/>
        </w:rPr>
        <w:t xml:space="preserve"> в 2025 году</w:t>
      </w:r>
    </w:p>
    <w:p w14:paraId="3BF8C529" w14:textId="77777777" w:rsidR="009F4009" w:rsidRDefault="009F4009" w:rsidP="009F4009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bookmarkEnd w:id="0"/>
    <w:p w14:paraId="369768CA" w14:textId="6D6A6653" w:rsidR="0058131A" w:rsidRDefault="009F4009" w:rsidP="009F400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В целях обеспечения 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отдыха, оздоровления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занятости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обучающихся во время летних каникул, во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исполнении 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приказ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лавного управления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администрации  города Красноярска №7/п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01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58131A" w:rsidRPr="005813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«Об организации летней оздоровительной кампании 2025 года». </w:t>
      </w:r>
    </w:p>
    <w:p w14:paraId="7B58536E" w14:textId="77777777" w:rsidR="009F4009" w:rsidRPr="009F4009" w:rsidRDefault="009F4009" w:rsidP="009F400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99BE7E5" w14:textId="3DFC497C" w:rsidR="0058131A" w:rsidRDefault="009F4009" w:rsidP="0058131A">
      <w:pPr>
        <w:tabs>
          <w:tab w:val="left" w:pos="851"/>
        </w:tabs>
        <w:suppressAutoHyphens/>
        <w:spacing w:after="0" w:line="240" w:lineRule="auto"/>
        <w:ind w:left="-360"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58131A"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ПРИКАЗЫВАЮ:</w:t>
      </w:r>
    </w:p>
    <w:p w14:paraId="57C5D359" w14:textId="77777777" w:rsidR="003A5DC4" w:rsidRDefault="003A5DC4" w:rsidP="0058131A">
      <w:pPr>
        <w:tabs>
          <w:tab w:val="left" w:pos="851"/>
        </w:tabs>
        <w:suppressAutoHyphens/>
        <w:spacing w:after="0" w:line="240" w:lineRule="auto"/>
        <w:ind w:left="-360"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D9D62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Создать пришкольный оздоровительный лагерь «Флагман» на время каникул с 02.06.2024г. по 28.06.2024г.</w:t>
      </w:r>
    </w:p>
    <w:p w14:paraId="7D5B9A74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Назначить начальником лагеря советника директора по воспитательной работе Хомякову Наталью Евгеньевну.  </w:t>
      </w:r>
    </w:p>
    <w:p w14:paraId="3E415CE3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Начальнику пришкольного лагеря Хомяковой Наталье Евгеньевне - создать условия полноценного отдыха и организации досуга детей, развития их творческих способностей;</w:t>
      </w:r>
    </w:p>
    <w:p w14:paraId="6C9536F8" w14:textId="77777777" w:rsidR="003A5DC4" w:rsidRDefault="003A5DC4" w:rsidP="003A5DC4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3.1 организовать контроль за охраной жизни и здоровья детей, рациональным питанием, соблюдением санитарно-гигиенических норм и правил, режимом дня, соблюдением правил пожарной безопасности, техники безопасности;</w:t>
      </w:r>
    </w:p>
    <w:p w14:paraId="11EC75D2" w14:textId="77965EEF" w:rsidR="00AD4380" w:rsidRPr="003A5DC4" w:rsidRDefault="00AD4380" w:rsidP="00AD4380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3.2 приём детей согласно заявлениям родителей (законных представителей);</w:t>
      </w:r>
    </w:p>
    <w:p w14:paraId="7B41E5FE" w14:textId="752FD1E7" w:rsidR="00AD4380" w:rsidRDefault="003A5DC4" w:rsidP="00AD4380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D83B3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принять меры по обеспечению безопасности жизни и здоровья детей в пришкольном лагере и при выезде на общественном транспорте, соблюдения правопорядка в местах пребывания</w:t>
      </w:r>
      <w:r w:rsidR="00AD438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5435026" w14:textId="47A7C441" w:rsidR="00AD4380" w:rsidRDefault="00AD4380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D83B3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4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организовать 2-х разовое питание </w:t>
      </w:r>
      <w:proofErr w:type="gramStart"/>
      <w:r w:rsidRPr="00AD438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 детей</w:t>
      </w:r>
      <w:proofErr w:type="gramEnd"/>
      <w:r w:rsidRPr="00AD4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оздоровительного  лагеря в столовой МАОУ СШ № 160;</w:t>
      </w:r>
    </w:p>
    <w:p w14:paraId="2027E046" w14:textId="4FC3E5D8" w:rsidR="00D83B39" w:rsidRDefault="00D83B39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3.5 составить списки детей по отрядам, штатное расписание до 25.05.2025г.;</w:t>
      </w:r>
    </w:p>
    <w:p w14:paraId="34D3A9EF" w14:textId="4B46FCC9" w:rsidR="00D83B39" w:rsidRDefault="00D83B39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3.6 ежедневный учёт посещаемости детьми лагеря с предоставлением информации в ТО ГУО по Советскому району города Красноярска;</w:t>
      </w:r>
    </w:p>
    <w:p w14:paraId="372AFAC2" w14:textId="77338A8A" w:rsidR="00D83B39" w:rsidRDefault="00D83B39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3.7 сдачу статистического отчёта по итогам сезона отдыха и оздоровления до 31.08.2025.</w:t>
      </w:r>
    </w:p>
    <w:p w14:paraId="06E2C284" w14:textId="5CFEACBB" w:rsidR="00D83B39" w:rsidRDefault="00D83B39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3.8 о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>рганизовать работу по подготовке документации, утверждению штат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ного расписания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пришкольного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лагеря 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других организационных вопросов к приемке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открытию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лагеря дневного пребывания при МАОУ СШ №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60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44CF3DB" w14:textId="6DEE246F" w:rsidR="00D83B39" w:rsidRDefault="00D83B39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3.9 п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ровести организационные мероприятия по созданию и началу функционирования лагеря дневного пребывания. </w:t>
      </w:r>
    </w:p>
    <w:p w14:paraId="64CCD458" w14:textId="31356C8F" w:rsidR="00D83B39" w:rsidRDefault="00D83B39" w:rsidP="00D83B39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редставить в надзорные органы пакеты документов для получения разрешения на открытие лагерной смены.</w:t>
      </w:r>
    </w:p>
    <w:p w14:paraId="4A630203" w14:textId="683A52B8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Назначить старшим воспитателем </w:t>
      </w:r>
      <w:r w:rsidR="00CA4B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педагога-организатора 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Акулову Анастасию Юрьевну</w:t>
      </w:r>
      <w:r w:rsidR="00CA4B5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35111A5" w14:textId="0CBED411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Назначить</w:t>
      </w:r>
      <w:r w:rsidR="001F6B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сотрудников пришкольного лагеря «Флагман»</w:t>
      </w:r>
      <w:r w:rsidRPr="003A5D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</w:t>
      </w:r>
    </w:p>
    <w:p w14:paraId="681EB7A3" w14:textId="77777777" w:rsidR="003A5DC4" w:rsidRPr="003A5DC4" w:rsidRDefault="003A5DC4" w:rsidP="003A5DC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410"/>
        <w:gridCol w:w="2410"/>
        <w:gridCol w:w="2410"/>
      </w:tblGrid>
      <w:tr w:rsidR="002D0146" w:rsidRPr="003A5DC4" w14:paraId="155C66E9" w14:textId="315AD7E1" w:rsidTr="002D0146">
        <w:tc>
          <w:tcPr>
            <w:tcW w:w="2239" w:type="dxa"/>
            <w:shd w:val="clear" w:color="auto" w:fill="auto"/>
          </w:tcPr>
          <w:p w14:paraId="7D77DA1A" w14:textId="1975C0C0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Воспитател</w:t>
            </w:r>
            <w:r w:rsidRPr="00CA4B5E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14:paraId="79F71B3E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Учителя</w:t>
            </w:r>
          </w:p>
        </w:tc>
        <w:tc>
          <w:tcPr>
            <w:tcW w:w="2410" w:type="dxa"/>
          </w:tcPr>
          <w:p w14:paraId="20FC0CC7" w14:textId="43BC8A3C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Работники пищеблока</w:t>
            </w:r>
          </w:p>
        </w:tc>
        <w:tc>
          <w:tcPr>
            <w:tcW w:w="2410" w:type="dxa"/>
          </w:tcPr>
          <w:p w14:paraId="05189D4C" w14:textId="20F9C719" w:rsidR="002D0146" w:rsidRPr="003A5DC4" w:rsidRDefault="002D0146" w:rsidP="002D0146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Врач</w:t>
            </w:r>
          </w:p>
        </w:tc>
      </w:tr>
      <w:tr w:rsidR="002D0146" w:rsidRPr="003A5DC4" w14:paraId="4C545925" w14:textId="1C5715D3" w:rsidTr="002D0146">
        <w:tc>
          <w:tcPr>
            <w:tcW w:w="2239" w:type="dxa"/>
            <w:shd w:val="clear" w:color="auto" w:fill="auto"/>
          </w:tcPr>
          <w:p w14:paraId="14E4B557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Семенова К. Г.</w:t>
            </w:r>
          </w:p>
        </w:tc>
        <w:tc>
          <w:tcPr>
            <w:tcW w:w="2410" w:type="dxa"/>
            <w:shd w:val="clear" w:color="auto" w:fill="auto"/>
          </w:tcPr>
          <w:p w14:paraId="250D8307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Балан Е. И.</w:t>
            </w:r>
          </w:p>
        </w:tc>
        <w:tc>
          <w:tcPr>
            <w:tcW w:w="2410" w:type="dxa"/>
          </w:tcPr>
          <w:p w14:paraId="3B664E59" w14:textId="17A720A3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Гусева Л.В., зав. Производством</w:t>
            </w:r>
          </w:p>
        </w:tc>
        <w:tc>
          <w:tcPr>
            <w:tcW w:w="2410" w:type="dxa"/>
          </w:tcPr>
          <w:p w14:paraId="53ECEF61" w14:textId="4E829D02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Скакунова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А. В. </w:t>
            </w:r>
          </w:p>
        </w:tc>
      </w:tr>
      <w:tr w:rsidR="002D0146" w:rsidRPr="003A5DC4" w14:paraId="38D7F27E" w14:textId="43A85120" w:rsidTr="002D0146">
        <w:tc>
          <w:tcPr>
            <w:tcW w:w="2239" w:type="dxa"/>
            <w:shd w:val="clear" w:color="auto" w:fill="auto"/>
          </w:tcPr>
          <w:p w14:paraId="5AECC764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Метальникова</w:t>
            </w:r>
            <w:proofErr w:type="spellEnd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А. Е. </w:t>
            </w:r>
          </w:p>
        </w:tc>
        <w:tc>
          <w:tcPr>
            <w:tcW w:w="2410" w:type="dxa"/>
            <w:shd w:val="clear" w:color="auto" w:fill="auto"/>
          </w:tcPr>
          <w:p w14:paraId="48AA3732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Петеримова</w:t>
            </w:r>
            <w:proofErr w:type="spellEnd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Т. В.</w:t>
            </w:r>
          </w:p>
        </w:tc>
        <w:tc>
          <w:tcPr>
            <w:tcW w:w="2410" w:type="dxa"/>
          </w:tcPr>
          <w:p w14:paraId="30D46353" w14:textId="4E1E25D0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Масникова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О. А., пекарь</w:t>
            </w:r>
          </w:p>
        </w:tc>
        <w:tc>
          <w:tcPr>
            <w:tcW w:w="2410" w:type="dxa"/>
          </w:tcPr>
          <w:p w14:paraId="2B3D2041" w14:textId="5ED87383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588EE2DB" w14:textId="630B191B" w:rsidTr="002D0146">
        <w:tc>
          <w:tcPr>
            <w:tcW w:w="2239" w:type="dxa"/>
            <w:shd w:val="clear" w:color="auto" w:fill="auto"/>
          </w:tcPr>
          <w:p w14:paraId="4F7E950D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Коновалова А. С.</w:t>
            </w:r>
          </w:p>
        </w:tc>
        <w:tc>
          <w:tcPr>
            <w:tcW w:w="2410" w:type="dxa"/>
            <w:shd w:val="clear" w:color="auto" w:fill="auto"/>
          </w:tcPr>
          <w:p w14:paraId="4629064A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Трофимова А. С.</w:t>
            </w:r>
          </w:p>
        </w:tc>
        <w:tc>
          <w:tcPr>
            <w:tcW w:w="2410" w:type="dxa"/>
          </w:tcPr>
          <w:p w14:paraId="3259813E" w14:textId="6D20E35A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Пугачева Т. О., шеф-повар</w:t>
            </w:r>
          </w:p>
        </w:tc>
        <w:tc>
          <w:tcPr>
            <w:tcW w:w="2410" w:type="dxa"/>
          </w:tcPr>
          <w:p w14:paraId="3BCF0331" w14:textId="5EF32EDB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1B69CE27" w14:textId="0FBA353D" w:rsidTr="002D0146">
        <w:tc>
          <w:tcPr>
            <w:tcW w:w="2239" w:type="dxa"/>
            <w:shd w:val="clear" w:color="auto" w:fill="auto"/>
          </w:tcPr>
          <w:p w14:paraId="7CA1C252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Шамычкова</w:t>
            </w:r>
            <w:proofErr w:type="spellEnd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Ю. С.</w:t>
            </w:r>
          </w:p>
        </w:tc>
        <w:tc>
          <w:tcPr>
            <w:tcW w:w="2410" w:type="dxa"/>
            <w:shd w:val="clear" w:color="auto" w:fill="auto"/>
          </w:tcPr>
          <w:p w14:paraId="64A8D107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Гольцева А. В.</w:t>
            </w:r>
          </w:p>
        </w:tc>
        <w:tc>
          <w:tcPr>
            <w:tcW w:w="2410" w:type="dxa"/>
          </w:tcPr>
          <w:p w14:paraId="16EA1F7F" w14:textId="6BD6E90A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Горбачева Е. М., повар</w:t>
            </w:r>
          </w:p>
        </w:tc>
        <w:tc>
          <w:tcPr>
            <w:tcW w:w="2410" w:type="dxa"/>
          </w:tcPr>
          <w:p w14:paraId="75990EBE" w14:textId="2EC000C4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4B0369D5" w14:textId="0BD787F6" w:rsidTr="002D0146">
        <w:tc>
          <w:tcPr>
            <w:tcW w:w="2239" w:type="dxa"/>
            <w:shd w:val="clear" w:color="auto" w:fill="auto"/>
          </w:tcPr>
          <w:p w14:paraId="45166CBC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Зайкова Е. А.</w:t>
            </w:r>
          </w:p>
        </w:tc>
        <w:tc>
          <w:tcPr>
            <w:tcW w:w="2410" w:type="dxa"/>
            <w:shd w:val="clear" w:color="auto" w:fill="auto"/>
          </w:tcPr>
          <w:p w14:paraId="0856357A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Иванова Т. И.</w:t>
            </w:r>
          </w:p>
        </w:tc>
        <w:tc>
          <w:tcPr>
            <w:tcW w:w="2410" w:type="dxa"/>
          </w:tcPr>
          <w:p w14:paraId="224268CC" w14:textId="3B9387E3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Гончарик В. И., повар</w:t>
            </w:r>
          </w:p>
        </w:tc>
        <w:tc>
          <w:tcPr>
            <w:tcW w:w="2410" w:type="dxa"/>
          </w:tcPr>
          <w:p w14:paraId="6687A26F" w14:textId="2EC6F8C5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7910B837" w14:textId="7C6F73C2" w:rsidTr="002D0146">
        <w:tc>
          <w:tcPr>
            <w:tcW w:w="2239" w:type="dxa"/>
            <w:shd w:val="clear" w:color="auto" w:fill="auto"/>
          </w:tcPr>
          <w:p w14:paraId="5CFFEC04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Парилова</w:t>
            </w:r>
            <w:proofErr w:type="spellEnd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Е. Е.</w:t>
            </w:r>
          </w:p>
        </w:tc>
        <w:tc>
          <w:tcPr>
            <w:tcW w:w="2410" w:type="dxa"/>
            <w:shd w:val="clear" w:color="auto" w:fill="auto"/>
          </w:tcPr>
          <w:p w14:paraId="610E34E9" w14:textId="77777777" w:rsidR="002D0146" w:rsidRPr="003A5DC4" w:rsidRDefault="002D0146" w:rsidP="003A5DC4">
            <w:pPr>
              <w:widowControl w:val="0"/>
              <w:suppressAutoHyphens/>
              <w:snapToGrid w:val="0"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Зорин И. А. </w:t>
            </w:r>
          </w:p>
        </w:tc>
        <w:tc>
          <w:tcPr>
            <w:tcW w:w="2410" w:type="dxa"/>
          </w:tcPr>
          <w:p w14:paraId="6D216CD9" w14:textId="63A0602E" w:rsidR="002D0146" w:rsidRPr="003A5DC4" w:rsidRDefault="002D0146" w:rsidP="003A5DC4">
            <w:pPr>
              <w:widowControl w:val="0"/>
              <w:suppressAutoHyphens/>
              <w:snapToGrid w:val="0"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Васютина К. А., кухонный работник</w:t>
            </w:r>
          </w:p>
        </w:tc>
        <w:tc>
          <w:tcPr>
            <w:tcW w:w="2410" w:type="dxa"/>
          </w:tcPr>
          <w:p w14:paraId="5AB8C7D8" w14:textId="68BB1BAB" w:rsidR="002D0146" w:rsidRPr="003A5DC4" w:rsidRDefault="002D0146" w:rsidP="003A5DC4">
            <w:pPr>
              <w:widowControl w:val="0"/>
              <w:suppressAutoHyphens/>
              <w:snapToGrid w:val="0"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08286B6D" w14:textId="7DD798BC" w:rsidTr="002D0146">
        <w:trPr>
          <w:trHeight w:val="279"/>
        </w:trPr>
        <w:tc>
          <w:tcPr>
            <w:tcW w:w="2239" w:type="dxa"/>
            <w:shd w:val="clear" w:color="auto" w:fill="auto"/>
          </w:tcPr>
          <w:p w14:paraId="11781390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Ермакова А. В. </w:t>
            </w:r>
          </w:p>
        </w:tc>
        <w:tc>
          <w:tcPr>
            <w:tcW w:w="2410" w:type="dxa"/>
            <w:shd w:val="clear" w:color="auto" w:fill="auto"/>
          </w:tcPr>
          <w:p w14:paraId="46933F46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Брутчикова</w:t>
            </w:r>
            <w:proofErr w:type="spellEnd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М. Р.</w:t>
            </w:r>
          </w:p>
        </w:tc>
        <w:tc>
          <w:tcPr>
            <w:tcW w:w="2410" w:type="dxa"/>
          </w:tcPr>
          <w:p w14:paraId="2B1E95BA" w14:textId="273A798F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Дудкина Л. А., </w:t>
            </w:r>
            <w:r w:rsidR="001C5FB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кухонный работник</w:t>
            </w:r>
          </w:p>
        </w:tc>
        <w:tc>
          <w:tcPr>
            <w:tcW w:w="2410" w:type="dxa"/>
          </w:tcPr>
          <w:p w14:paraId="530B5A62" w14:textId="3659B918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32FDDBF4" w14:textId="759745A1" w:rsidTr="002D0146">
        <w:tc>
          <w:tcPr>
            <w:tcW w:w="2239" w:type="dxa"/>
            <w:shd w:val="clear" w:color="auto" w:fill="auto"/>
          </w:tcPr>
          <w:p w14:paraId="11ADE228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Черняева К. В.</w:t>
            </w:r>
          </w:p>
        </w:tc>
        <w:tc>
          <w:tcPr>
            <w:tcW w:w="2410" w:type="dxa"/>
            <w:shd w:val="clear" w:color="auto" w:fill="auto"/>
          </w:tcPr>
          <w:p w14:paraId="56C9DCCA" w14:textId="77777777" w:rsidR="002D0146" w:rsidRPr="003A5DC4" w:rsidRDefault="002D0146" w:rsidP="003A5DC4">
            <w:pPr>
              <w:widowControl w:val="0"/>
              <w:suppressAutoHyphens/>
              <w:spacing w:after="120" w:line="192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Акулова А. Ю.</w:t>
            </w:r>
          </w:p>
        </w:tc>
        <w:tc>
          <w:tcPr>
            <w:tcW w:w="2410" w:type="dxa"/>
          </w:tcPr>
          <w:p w14:paraId="1BD53D2D" w14:textId="09A93AE9" w:rsidR="002D0146" w:rsidRPr="003A5DC4" w:rsidRDefault="001C5FB6" w:rsidP="003A5DC4">
            <w:pPr>
              <w:widowControl w:val="0"/>
              <w:suppressAutoHyphens/>
              <w:spacing w:after="120" w:line="192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Николенко О. Н., мойщик посуды</w:t>
            </w:r>
          </w:p>
        </w:tc>
        <w:tc>
          <w:tcPr>
            <w:tcW w:w="2410" w:type="dxa"/>
          </w:tcPr>
          <w:p w14:paraId="47571E22" w14:textId="4F62C966" w:rsidR="002D0146" w:rsidRPr="003A5DC4" w:rsidRDefault="002D0146" w:rsidP="003A5DC4">
            <w:pPr>
              <w:widowControl w:val="0"/>
              <w:suppressAutoHyphens/>
              <w:spacing w:after="120" w:line="192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627BB70A" w14:textId="742BE6E0" w:rsidTr="002D0146">
        <w:tc>
          <w:tcPr>
            <w:tcW w:w="2239" w:type="dxa"/>
            <w:shd w:val="clear" w:color="auto" w:fill="auto"/>
          </w:tcPr>
          <w:p w14:paraId="4FEBF50F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Липская О. С. </w:t>
            </w:r>
          </w:p>
        </w:tc>
        <w:tc>
          <w:tcPr>
            <w:tcW w:w="2410" w:type="dxa"/>
            <w:shd w:val="clear" w:color="auto" w:fill="auto"/>
          </w:tcPr>
          <w:p w14:paraId="2A251CFD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Назаров Е. С.</w:t>
            </w:r>
          </w:p>
        </w:tc>
        <w:tc>
          <w:tcPr>
            <w:tcW w:w="2410" w:type="dxa"/>
          </w:tcPr>
          <w:p w14:paraId="219D69A0" w14:textId="63B0D253" w:rsidR="002D0146" w:rsidRPr="003A5DC4" w:rsidRDefault="001C5FB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Сальникова Е. К., мойщик посуды</w:t>
            </w:r>
          </w:p>
        </w:tc>
        <w:tc>
          <w:tcPr>
            <w:tcW w:w="2410" w:type="dxa"/>
          </w:tcPr>
          <w:p w14:paraId="53450820" w14:textId="5E98A922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D0146" w:rsidRPr="003A5DC4" w14:paraId="61780F3C" w14:textId="1A558B12" w:rsidTr="002D0146">
        <w:tc>
          <w:tcPr>
            <w:tcW w:w="2239" w:type="dxa"/>
            <w:shd w:val="clear" w:color="auto" w:fill="auto"/>
          </w:tcPr>
          <w:p w14:paraId="3F29D66C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Овечникова</w:t>
            </w:r>
            <w:proofErr w:type="spellEnd"/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К. П.</w:t>
            </w:r>
          </w:p>
        </w:tc>
        <w:tc>
          <w:tcPr>
            <w:tcW w:w="2410" w:type="dxa"/>
            <w:shd w:val="clear" w:color="auto" w:fill="auto"/>
          </w:tcPr>
          <w:p w14:paraId="4313B444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5DF5F073" w14:textId="3CAECCC6" w:rsidR="002D0146" w:rsidRPr="003A5DC4" w:rsidRDefault="001C5FB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5FB6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Игнатьева О. В., мойщик посуды</w:t>
            </w:r>
          </w:p>
        </w:tc>
        <w:tc>
          <w:tcPr>
            <w:tcW w:w="2410" w:type="dxa"/>
          </w:tcPr>
          <w:p w14:paraId="5EC4E40A" w14:textId="2EE9E4A9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D0146" w:rsidRPr="003A5DC4" w14:paraId="2E078255" w14:textId="426D3DCE" w:rsidTr="002D0146">
        <w:tc>
          <w:tcPr>
            <w:tcW w:w="2239" w:type="dxa"/>
            <w:shd w:val="clear" w:color="auto" w:fill="auto"/>
          </w:tcPr>
          <w:p w14:paraId="55ED5413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Левчук П. Е. </w:t>
            </w:r>
          </w:p>
        </w:tc>
        <w:tc>
          <w:tcPr>
            <w:tcW w:w="2410" w:type="dxa"/>
            <w:shd w:val="clear" w:color="auto" w:fill="auto"/>
          </w:tcPr>
          <w:p w14:paraId="0CBF5098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550C2979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73E8F06F" w14:textId="3F164970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D0146" w:rsidRPr="003A5DC4" w14:paraId="7EA6B629" w14:textId="4A5CC20B" w:rsidTr="002D0146">
        <w:tc>
          <w:tcPr>
            <w:tcW w:w="2239" w:type="dxa"/>
            <w:shd w:val="clear" w:color="auto" w:fill="auto"/>
          </w:tcPr>
          <w:p w14:paraId="711FD343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Дробышева Е. В. </w:t>
            </w:r>
          </w:p>
        </w:tc>
        <w:tc>
          <w:tcPr>
            <w:tcW w:w="2410" w:type="dxa"/>
            <w:shd w:val="clear" w:color="auto" w:fill="auto"/>
          </w:tcPr>
          <w:p w14:paraId="6CF8B01E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696E0206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638CF33D" w14:textId="4E9FF45A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D0146" w:rsidRPr="003A5DC4" w14:paraId="2237B70A" w14:textId="315C63CC" w:rsidTr="002D0146">
        <w:tc>
          <w:tcPr>
            <w:tcW w:w="2239" w:type="dxa"/>
            <w:shd w:val="clear" w:color="auto" w:fill="auto"/>
          </w:tcPr>
          <w:p w14:paraId="5CA73755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Иванова Д. С. </w:t>
            </w:r>
          </w:p>
        </w:tc>
        <w:tc>
          <w:tcPr>
            <w:tcW w:w="2410" w:type="dxa"/>
            <w:shd w:val="clear" w:color="auto" w:fill="auto"/>
          </w:tcPr>
          <w:p w14:paraId="16029C36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7BDDC481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406D4D85" w14:textId="3C509E82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D0146" w:rsidRPr="003A5DC4" w14:paraId="0FB6290B" w14:textId="3C43BAF0" w:rsidTr="002D0146">
        <w:tc>
          <w:tcPr>
            <w:tcW w:w="2239" w:type="dxa"/>
            <w:shd w:val="clear" w:color="auto" w:fill="auto"/>
          </w:tcPr>
          <w:p w14:paraId="4E75B0A8" w14:textId="08566CD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Степанюк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А.В.</w:t>
            </w:r>
          </w:p>
        </w:tc>
        <w:tc>
          <w:tcPr>
            <w:tcW w:w="2410" w:type="dxa"/>
            <w:shd w:val="clear" w:color="auto" w:fill="auto"/>
          </w:tcPr>
          <w:p w14:paraId="1406F573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775F1871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0D6757F1" w14:textId="05C87C8E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D0146" w:rsidRPr="003A5DC4" w14:paraId="1C67112A" w14:textId="50A5685B" w:rsidTr="002D0146">
        <w:tc>
          <w:tcPr>
            <w:tcW w:w="2239" w:type="dxa"/>
            <w:shd w:val="clear" w:color="auto" w:fill="auto"/>
          </w:tcPr>
          <w:p w14:paraId="5A51521A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3A5DC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Тарасова С. В. </w:t>
            </w:r>
          </w:p>
        </w:tc>
        <w:tc>
          <w:tcPr>
            <w:tcW w:w="2410" w:type="dxa"/>
            <w:shd w:val="clear" w:color="auto" w:fill="auto"/>
          </w:tcPr>
          <w:p w14:paraId="7CC797BE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3C67DF38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74A1408D" w14:textId="1639A47C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D0146" w:rsidRPr="003A5DC4" w14:paraId="4EC08E99" w14:textId="693644BA" w:rsidTr="002D0146">
        <w:tc>
          <w:tcPr>
            <w:tcW w:w="2239" w:type="dxa"/>
            <w:shd w:val="clear" w:color="auto" w:fill="auto"/>
          </w:tcPr>
          <w:p w14:paraId="07CF8CE6" w14:textId="37419DDE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Парилова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О.Г.</w:t>
            </w:r>
          </w:p>
        </w:tc>
        <w:tc>
          <w:tcPr>
            <w:tcW w:w="2410" w:type="dxa"/>
            <w:shd w:val="clear" w:color="auto" w:fill="auto"/>
          </w:tcPr>
          <w:p w14:paraId="405D1A23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19108427" w14:textId="77777777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410" w:type="dxa"/>
          </w:tcPr>
          <w:p w14:paraId="61F775CD" w14:textId="77EB4DB1" w:rsidR="002D0146" w:rsidRPr="003A5DC4" w:rsidRDefault="002D0146" w:rsidP="003A5DC4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1095E09D" w14:textId="77777777" w:rsidR="003A5DC4" w:rsidRPr="003A5DC4" w:rsidRDefault="003A5DC4" w:rsidP="003A5DC4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0D69D5B" w14:textId="27E400DC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Возложить на </w:t>
      </w:r>
      <w:r w:rsidR="00CA4B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сотрудников пришкольного лагеря 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ответственность за жизнь и здоровье детей, за сохранность имущества и кабинеты.</w:t>
      </w:r>
    </w:p>
    <w:p w14:paraId="245FA059" w14:textId="5AA6AA9F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Воспитателям летнего пришкольного лагеря провести с детьми обучающие занятия по пожарной безопасности в здании и на улице во время летнего отдыха</w:t>
      </w:r>
      <w:r w:rsidR="00CA4B5E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инструктаж по технике безопасности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срок до 0</w:t>
      </w:r>
      <w:r w:rsidR="00CA4B5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.06.202</w:t>
      </w:r>
      <w:r w:rsidR="00CA4B5E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14:paraId="03974C94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штатное расписание пришкольного лагеря.</w:t>
      </w:r>
    </w:p>
    <w:p w14:paraId="5E617FDD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режим работы оздоровительного лагеря «Флагман» с 8.30 до 14.30ч. (Приложение 1).</w:t>
      </w:r>
    </w:p>
    <w:p w14:paraId="24B922BB" w14:textId="73469574" w:rsidR="003A5DC4" w:rsidRPr="003A5DC4" w:rsidRDefault="003A5DC4" w:rsidP="00E6480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образовательную программу оздоровительной смены пришкольного лагеря «Флагман» с дневным пребыванием детей.</w:t>
      </w:r>
    </w:p>
    <w:p w14:paraId="6D7614E8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количество детей для пребывания в пришкольном лагере в размере 160 человек.</w:t>
      </w:r>
    </w:p>
    <w:p w14:paraId="660CF23A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кабинеты для пришкольного лагеря: Б-1-79 (1 отряд), Б-1-78  (2 отряд),      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Б-1-77 (3 отряд), Б-1-75 (4 отряд),  Б-1-60 (5 отряд),  Б-1-64 (6 отряд), Б-1-66 (7 отряд),    Б-1-70 (8 отряд), спортивный зал. </w:t>
      </w:r>
    </w:p>
    <w:p w14:paraId="19B59548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Обеспечить соблюдение всеми работниками лагеря дневного пребывания требований охраны труда и техники безопасности. Своевременно информировать администрацию МАОУ СШ № 160 о случаях травматизма и чрезвычайных ситуациях в учреждении.</w:t>
      </w:r>
    </w:p>
    <w:p w14:paraId="662CA872" w14:textId="77777777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Назначить ответственным за качество пищи медицинского работника школы №160.</w:t>
      </w:r>
    </w:p>
    <w:p w14:paraId="5A470D95" w14:textId="52AE2E6C" w:rsidR="003A5DC4" w:rsidRPr="003A5DC4" w:rsidRDefault="003A5DC4" w:rsidP="003A5D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Ответственным за пожарную и антитеррористическую безопасность назначить Корн</w:t>
      </w:r>
      <w:r w:rsidR="00E6480E">
        <w:rPr>
          <w:rFonts w:ascii="Times New Roman" w:eastAsia="Times New Roman" w:hAnsi="Times New Roman" w:cs="Times New Roman"/>
          <w:sz w:val="24"/>
          <w:szCs w:val="24"/>
          <w:lang w:eastAsia="zh-CN"/>
        </w:rPr>
        <w:t>илова</w:t>
      </w: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 В. </w:t>
      </w:r>
    </w:p>
    <w:p w14:paraId="0C261398" w14:textId="1E4DEE61" w:rsidR="003A5DC4" w:rsidRPr="00E6480E" w:rsidRDefault="003A5DC4" w:rsidP="00E6480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DC4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Ответственность и контроль за подготовку и предоставление документов по организации работы пришкольного оздоровительного лагеря возложить на начальника пришкольного лагеря Хомякову Наталью Евгеньевну.</w:t>
      </w:r>
    </w:p>
    <w:p w14:paraId="7500251F" w14:textId="51AA3AA0" w:rsidR="0058131A" w:rsidRPr="0058131A" w:rsidRDefault="0058131A" w:rsidP="0058131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выполнением настоящего приказ</w:t>
      </w:r>
      <w:r w:rsidR="00E6480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480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возложить на заместителя директора по воспитательной работе Е.А. Вернидуб</w:t>
      </w:r>
      <w:r w:rsidRPr="0058131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ACA6E4" w14:textId="77777777" w:rsidR="00E31AD5" w:rsidRPr="00FB0681" w:rsidRDefault="00E31AD5" w:rsidP="00E3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CD61E" w14:textId="77777777" w:rsidR="00E31AD5" w:rsidRDefault="00E31AD5" w:rsidP="00E3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D916E" w14:textId="77777777" w:rsidR="004B3B60" w:rsidRDefault="004B3B60" w:rsidP="00E3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A0B21" w14:textId="77777777" w:rsidR="004B3B60" w:rsidRDefault="004B3B60" w:rsidP="00E3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086A8" w14:textId="77777777" w:rsidR="004B3B60" w:rsidRPr="00FB0681" w:rsidRDefault="004B3B60" w:rsidP="00E3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F73DF" w14:textId="7BBEAA9A" w:rsidR="00E31AD5" w:rsidRPr="00E6480E" w:rsidRDefault="00E31AD5" w:rsidP="00E31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80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</w:t>
      </w:r>
      <w:r w:rsidR="00E64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6480E">
        <w:rPr>
          <w:rFonts w:ascii="Times New Roman" w:hAnsi="Times New Roman" w:cs="Times New Roman"/>
          <w:sz w:val="24"/>
          <w:szCs w:val="24"/>
        </w:rPr>
        <w:t xml:space="preserve">   Д.Э. </w:t>
      </w:r>
      <w:proofErr w:type="spellStart"/>
      <w:r w:rsidRPr="00E6480E">
        <w:rPr>
          <w:rFonts w:ascii="Times New Roman" w:hAnsi="Times New Roman" w:cs="Times New Roman"/>
          <w:sz w:val="24"/>
          <w:szCs w:val="24"/>
        </w:rPr>
        <w:t>Ахметгалиев</w:t>
      </w:r>
      <w:proofErr w:type="spellEnd"/>
      <w:r w:rsidRPr="00E64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91E9F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ED34C9E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A566D9B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51DB293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43F0CF0A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1CFD6E0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0046F69D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7BED3A43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40E1DE3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6E299F5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0E3A759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594AF17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DB21277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85D83D1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0F8FB854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4FD95415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03BA699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72D6E94B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3A016DC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7D03F86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CD13D15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BCFC423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810BEC6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FF351A4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B5C87D5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1EAFCE8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E6098CE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8B89669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9BAFA9C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D9BDFDF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4E49FA28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C20285A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46AE45E8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1A7F224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A138484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A36EF7D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B3965CD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ACA364A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B9BF236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770E920A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4023ECE3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47DDFC6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0335ACAD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CED4EBC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6F9E81A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AFB7BC0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32A9F07" w14:textId="77777777" w:rsidR="004B3B60" w:rsidRDefault="004B3B60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1E87FC7" w14:textId="0CC7418E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B57013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Приложение 1</w:t>
      </w:r>
    </w:p>
    <w:p w14:paraId="1F7AB4B0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margin" w:tblpXSpec="center" w:tblpY="3298"/>
        <w:tblOverlap w:val="never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81"/>
      </w:tblGrid>
      <w:tr w:rsidR="00CA4B5E" w:rsidRPr="00B57013" w14:paraId="68A23C1E" w14:textId="77777777" w:rsidTr="00A276E7">
        <w:trPr>
          <w:trHeight w:val="544"/>
        </w:trPr>
        <w:tc>
          <w:tcPr>
            <w:tcW w:w="4786" w:type="dxa"/>
            <w:shd w:val="clear" w:color="auto" w:fill="auto"/>
          </w:tcPr>
          <w:p w14:paraId="417281AE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8.</w:t>
            </w:r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  <w:t>3</w:t>
            </w:r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0-8.</w:t>
            </w:r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981" w:type="dxa"/>
            <w:shd w:val="clear" w:color="auto" w:fill="auto"/>
          </w:tcPr>
          <w:p w14:paraId="60E5BD76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Встреча</w:t>
            </w:r>
            <w:proofErr w:type="spellEnd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</w:tr>
      <w:tr w:rsidR="00CA4B5E" w:rsidRPr="00B57013" w14:paraId="56CC2852" w14:textId="77777777" w:rsidTr="00A276E7">
        <w:trPr>
          <w:trHeight w:val="544"/>
        </w:trPr>
        <w:tc>
          <w:tcPr>
            <w:tcW w:w="4786" w:type="dxa"/>
            <w:shd w:val="clear" w:color="auto" w:fill="auto"/>
          </w:tcPr>
          <w:p w14:paraId="32E94C73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w w:val="90"/>
                <w:kern w:val="2"/>
                <w:sz w:val="28"/>
                <w:szCs w:val="28"/>
                <w:lang w:val="en-US" w:eastAsia="zh-CN"/>
              </w:rPr>
              <w:t>8.40-</w:t>
            </w:r>
            <w:r w:rsidRPr="00B57013">
              <w:rPr>
                <w:rFonts w:ascii="Times New Roman" w:eastAsia="文鼎PL细上海宋Uni" w:hAnsi="Times New Roman" w:cs="Times New Roman"/>
                <w:spacing w:val="-4"/>
                <w:kern w:val="2"/>
                <w:sz w:val="28"/>
                <w:szCs w:val="28"/>
                <w:lang w:val="en-US" w:eastAsia="zh-CN"/>
              </w:rPr>
              <w:t>8.50</w:t>
            </w:r>
          </w:p>
        </w:tc>
        <w:tc>
          <w:tcPr>
            <w:tcW w:w="5981" w:type="dxa"/>
            <w:shd w:val="clear" w:color="auto" w:fill="auto"/>
          </w:tcPr>
          <w:p w14:paraId="3B26B3CA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Линейка</w:t>
            </w:r>
            <w:proofErr w:type="spellEnd"/>
          </w:p>
        </w:tc>
      </w:tr>
      <w:tr w:rsidR="00CA4B5E" w:rsidRPr="00B57013" w14:paraId="0F5A4878" w14:textId="77777777" w:rsidTr="00A276E7">
        <w:trPr>
          <w:trHeight w:val="556"/>
        </w:trPr>
        <w:tc>
          <w:tcPr>
            <w:tcW w:w="4786" w:type="dxa"/>
            <w:shd w:val="clear" w:color="auto" w:fill="auto"/>
          </w:tcPr>
          <w:p w14:paraId="7133A6C1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w w:val="90"/>
                <w:kern w:val="2"/>
                <w:sz w:val="28"/>
                <w:szCs w:val="28"/>
                <w:lang w:val="en-US" w:eastAsia="zh-CN"/>
              </w:rPr>
              <w:t>8.50-</w:t>
            </w:r>
            <w:r w:rsidRPr="00B57013">
              <w:rPr>
                <w:rFonts w:ascii="Times New Roman" w:eastAsia="文鼎PL细上海宋Uni" w:hAnsi="Times New Roman" w:cs="Times New Roman"/>
                <w:spacing w:val="-4"/>
                <w:kern w:val="2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5981" w:type="dxa"/>
            <w:shd w:val="clear" w:color="auto" w:fill="auto"/>
          </w:tcPr>
          <w:p w14:paraId="65913990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Зарядка</w:t>
            </w:r>
            <w:proofErr w:type="spellEnd"/>
          </w:p>
        </w:tc>
      </w:tr>
      <w:tr w:rsidR="00CA4B5E" w:rsidRPr="00B57013" w14:paraId="45FF6857" w14:textId="77777777" w:rsidTr="00A276E7">
        <w:trPr>
          <w:trHeight w:val="544"/>
        </w:trPr>
        <w:tc>
          <w:tcPr>
            <w:tcW w:w="4786" w:type="dxa"/>
            <w:shd w:val="clear" w:color="auto" w:fill="auto"/>
          </w:tcPr>
          <w:p w14:paraId="159AE070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spacing w:val="-7"/>
                <w:kern w:val="2"/>
                <w:sz w:val="28"/>
                <w:szCs w:val="28"/>
                <w:lang w:val="en-US" w:eastAsia="zh-CN"/>
              </w:rPr>
              <w:t>9.10-</w:t>
            </w:r>
            <w:r w:rsidRPr="00B57013">
              <w:rPr>
                <w:rFonts w:ascii="Times New Roman" w:eastAsia="文鼎PL细上海宋Uni" w:hAnsi="Times New Roman" w:cs="Times New Roman"/>
                <w:spacing w:val="-4"/>
                <w:kern w:val="2"/>
                <w:sz w:val="28"/>
                <w:szCs w:val="28"/>
                <w:lang w:val="en-US" w:eastAsia="zh-CN"/>
              </w:rPr>
              <w:t>9.40</w:t>
            </w:r>
          </w:p>
        </w:tc>
        <w:tc>
          <w:tcPr>
            <w:tcW w:w="5981" w:type="dxa"/>
            <w:shd w:val="clear" w:color="auto" w:fill="auto"/>
          </w:tcPr>
          <w:p w14:paraId="71A0EF0B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Завтрак</w:t>
            </w:r>
            <w:proofErr w:type="spellEnd"/>
          </w:p>
        </w:tc>
      </w:tr>
      <w:tr w:rsidR="00CA4B5E" w:rsidRPr="00B57013" w14:paraId="0A5DC7E9" w14:textId="77777777" w:rsidTr="00A276E7">
        <w:trPr>
          <w:trHeight w:val="544"/>
        </w:trPr>
        <w:tc>
          <w:tcPr>
            <w:tcW w:w="4786" w:type="dxa"/>
            <w:shd w:val="clear" w:color="auto" w:fill="auto"/>
          </w:tcPr>
          <w:p w14:paraId="7252A872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spacing w:val="-2"/>
                <w:kern w:val="2"/>
                <w:sz w:val="28"/>
                <w:szCs w:val="28"/>
                <w:lang w:val="en-US" w:eastAsia="zh-CN"/>
              </w:rPr>
              <w:t>9.40-11.30</w:t>
            </w:r>
          </w:p>
        </w:tc>
        <w:tc>
          <w:tcPr>
            <w:tcW w:w="5981" w:type="dxa"/>
            <w:shd w:val="clear" w:color="auto" w:fill="auto"/>
          </w:tcPr>
          <w:p w14:paraId="68150B42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Отрядные</w:t>
            </w:r>
            <w:proofErr w:type="spellEnd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  <w:t xml:space="preserve"> (кружковая деятельность)</w:t>
            </w:r>
          </w:p>
        </w:tc>
      </w:tr>
      <w:tr w:rsidR="00CA4B5E" w:rsidRPr="00B57013" w14:paraId="19E691B2" w14:textId="77777777" w:rsidTr="00A276E7">
        <w:trPr>
          <w:trHeight w:val="544"/>
        </w:trPr>
        <w:tc>
          <w:tcPr>
            <w:tcW w:w="4786" w:type="dxa"/>
            <w:shd w:val="clear" w:color="auto" w:fill="auto"/>
          </w:tcPr>
          <w:p w14:paraId="4ACADC75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kern w:val="2"/>
                <w:sz w:val="28"/>
                <w:szCs w:val="28"/>
                <w:lang w:val="en-US" w:eastAsia="zh-CN"/>
              </w:rPr>
              <w:t>11.30-12.00</w:t>
            </w:r>
          </w:p>
        </w:tc>
        <w:tc>
          <w:tcPr>
            <w:tcW w:w="5981" w:type="dxa"/>
            <w:shd w:val="clear" w:color="auto" w:fill="auto"/>
          </w:tcPr>
          <w:p w14:paraId="637851CA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Подвижные</w:t>
            </w:r>
            <w:proofErr w:type="spellEnd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игры</w:t>
            </w:r>
            <w:proofErr w:type="spellEnd"/>
          </w:p>
        </w:tc>
      </w:tr>
      <w:tr w:rsidR="00CA4B5E" w:rsidRPr="00B57013" w14:paraId="24F85F84" w14:textId="77777777" w:rsidTr="00A276E7">
        <w:trPr>
          <w:trHeight w:val="544"/>
        </w:trPr>
        <w:tc>
          <w:tcPr>
            <w:tcW w:w="4786" w:type="dxa"/>
            <w:shd w:val="clear" w:color="auto" w:fill="auto"/>
          </w:tcPr>
          <w:p w14:paraId="3D700EF0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spacing w:val="-8"/>
                <w:kern w:val="2"/>
                <w:sz w:val="28"/>
                <w:szCs w:val="28"/>
                <w:lang w:val="en-US" w:eastAsia="zh-CN"/>
              </w:rPr>
              <w:t>12.00-12.30</w:t>
            </w:r>
          </w:p>
        </w:tc>
        <w:tc>
          <w:tcPr>
            <w:tcW w:w="5981" w:type="dxa"/>
            <w:shd w:val="clear" w:color="auto" w:fill="auto"/>
          </w:tcPr>
          <w:p w14:paraId="0EF9ECA6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Обед</w:t>
            </w:r>
            <w:proofErr w:type="spellEnd"/>
          </w:p>
        </w:tc>
      </w:tr>
      <w:tr w:rsidR="00CA4B5E" w:rsidRPr="00B57013" w14:paraId="63CCD516" w14:textId="77777777" w:rsidTr="00A276E7">
        <w:trPr>
          <w:trHeight w:val="556"/>
        </w:trPr>
        <w:tc>
          <w:tcPr>
            <w:tcW w:w="4786" w:type="dxa"/>
            <w:shd w:val="clear" w:color="auto" w:fill="auto"/>
          </w:tcPr>
          <w:p w14:paraId="6775222B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spacing w:val="-6"/>
                <w:kern w:val="2"/>
                <w:sz w:val="28"/>
                <w:szCs w:val="28"/>
                <w:lang w:val="en-US" w:eastAsia="zh-CN"/>
              </w:rPr>
              <w:t>12.30-14.10</w:t>
            </w:r>
            <w:r w:rsidRPr="00B57013">
              <w:rPr>
                <w:rFonts w:ascii="Times New Roman" w:eastAsia="文鼎PL细上海宋Uni" w:hAnsi="Times New Roman" w:cs="Times New Roman"/>
                <w:spacing w:val="-6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981" w:type="dxa"/>
            <w:shd w:val="clear" w:color="auto" w:fill="auto"/>
          </w:tcPr>
          <w:p w14:paraId="13ACB5F3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Отрядные</w:t>
            </w:r>
            <w:proofErr w:type="spellEnd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CA4B5E" w:rsidRPr="00B57013" w14:paraId="52D2F336" w14:textId="77777777" w:rsidTr="00A276E7">
        <w:trPr>
          <w:trHeight w:val="556"/>
        </w:trPr>
        <w:tc>
          <w:tcPr>
            <w:tcW w:w="4786" w:type="dxa"/>
            <w:shd w:val="clear" w:color="auto" w:fill="auto"/>
          </w:tcPr>
          <w:p w14:paraId="44179478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spacing w:val="-6"/>
                <w:kern w:val="2"/>
                <w:sz w:val="28"/>
                <w:szCs w:val="28"/>
                <w:lang w:val="en-US" w:eastAsia="zh-CN"/>
              </w:rPr>
              <w:t>14.10-14.20</w:t>
            </w:r>
          </w:p>
        </w:tc>
        <w:tc>
          <w:tcPr>
            <w:tcW w:w="5981" w:type="dxa"/>
            <w:shd w:val="clear" w:color="auto" w:fill="auto"/>
          </w:tcPr>
          <w:p w14:paraId="57A79383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Линейка</w:t>
            </w:r>
            <w:proofErr w:type="spellEnd"/>
          </w:p>
        </w:tc>
      </w:tr>
      <w:tr w:rsidR="00CA4B5E" w:rsidRPr="00B57013" w14:paraId="60A1C52B" w14:textId="77777777" w:rsidTr="00A276E7">
        <w:trPr>
          <w:trHeight w:val="556"/>
        </w:trPr>
        <w:tc>
          <w:tcPr>
            <w:tcW w:w="4786" w:type="dxa"/>
            <w:shd w:val="clear" w:color="auto" w:fill="auto"/>
          </w:tcPr>
          <w:p w14:paraId="01C94AAB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r w:rsidRPr="00B57013">
              <w:rPr>
                <w:rFonts w:ascii="Times New Roman" w:eastAsia="文鼎PL细上海宋Uni" w:hAnsi="Times New Roman" w:cs="Times New Roman"/>
                <w:spacing w:val="-6"/>
                <w:kern w:val="2"/>
                <w:sz w:val="28"/>
                <w:szCs w:val="28"/>
                <w:lang w:val="en-US" w:eastAsia="zh-CN"/>
              </w:rPr>
              <w:t>14.20-14.30</w:t>
            </w:r>
          </w:p>
        </w:tc>
        <w:tc>
          <w:tcPr>
            <w:tcW w:w="5981" w:type="dxa"/>
            <w:shd w:val="clear" w:color="auto" w:fill="auto"/>
          </w:tcPr>
          <w:p w14:paraId="224232C0" w14:textId="77777777" w:rsidR="00CA4B5E" w:rsidRPr="00B57013" w:rsidRDefault="00CA4B5E" w:rsidP="00A276E7">
            <w:pPr>
              <w:widowControl w:val="0"/>
              <w:suppressLineNumbers/>
              <w:suppressAutoHyphens/>
              <w:snapToGrid w:val="0"/>
              <w:spacing w:before="60" w:after="60" w:line="240" w:lineRule="auto"/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</w:pPr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 xml:space="preserve">Уход </w:t>
            </w:r>
            <w:proofErr w:type="spellStart"/>
            <w:r w:rsidRPr="00B57013">
              <w:rPr>
                <w:rFonts w:ascii="Times" w:eastAsia="文鼎PL细上海宋Uni" w:hAnsi="Times" w:cs="Times New Roman"/>
                <w:kern w:val="2"/>
                <w:sz w:val="28"/>
                <w:szCs w:val="28"/>
                <w:lang w:val="en-US" w:eastAsia="zh-CN"/>
              </w:rPr>
              <w:t>домой</w:t>
            </w:r>
            <w:proofErr w:type="spellEnd"/>
          </w:p>
        </w:tc>
      </w:tr>
    </w:tbl>
    <w:p w14:paraId="3915F629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A91602F" w14:textId="77777777" w:rsidR="00CA4B5E" w:rsidRPr="00B57013" w:rsidRDefault="00CA4B5E" w:rsidP="00CA4B5E">
      <w:pPr>
        <w:widowControl w:val="0"/>
        <w:suppressAutoHyphens/>
        <w:spacing w:after="0" w:line="360" w:lineRule="auto"/>
        <w:jc w:val="center"/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</w:pP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>Режим дня</w:t>
      </w:r>
    </w:p>
    <w:p w14:paraId="5623A405" w14:textId="007A7A34" w:rsidR="00CA4B5E" w:rsidRPr="00B57013" w:rsidRDefault="00CA4B5E" w:rsidP="00CA4B5E">
      <w:pPr>
        <w:widowControl w:val="0"/>
        <w:suppressAutoHyphens/>
        <w:spacing w:after="0" w:line="360" w:lineRule="auto"/>
        <w:jc w:val="center"/>
        <w:rPr>
          <w:rFonts w:ascii="Times" w:eastAsia="文鼎PL细上海宋Uni" w:hAnsi="Times" w:cs="Times New Roman"/>
          <w:kern w:val="2"/>
          <w:sz w:val="24"/>
          <w:szCs w:val="24"/>
          <w:lang w:eastAsia="zh-CN"/>
        </w:rPr>
      </w:pP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 xml:space="preserve"> </w:t>
      </w:r>
      <w:r w:rsidR="00E6480E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>пришкольного</w:t>
      </w: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 xml:space="preserve"> лагеря «Флагман» </w:t>
      </w: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val="en-US" w:eastAsia="zh-CN"/>
        </w:rPr>
        <w:t> </w:t>
      </w:r>
    </w:p>
    <w:p w14:paraId="30582F74" w14:textId="77777777" w:rsidR="00CA4B5E" w:rsidRPr="00B57013" w:rsidRDefault="00CA4B5E" w:rsidP="00CA4B5E">
      <w:pPr>
        <w:widowControl w:val="0"/>
        <w:suppressAutoHyphens/>
        <w:spacing w:after="0" w:line="360" w:lineRule="auto"/>
        <w:jc w:val="center"/>
        <w:rPr>
          <w:rFonts w:ascii="Times" w:eastAsia="文鼎PL细上海宋Uni" w:hAnsi="Times" w:cs="Times New Roman"/>
          <w:kern w:val="2"/>
          <w:sz w:val="24"/>
          <w:szCs w:val="24"/>
          <w:lang w:eastAsia="zh-CN"/>
        </w:rPr>
      </w:pP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>с дневным пребыванием при</w:t>
      </w:r>
    </w:p>
    <w:p w14:paraId="42215499" w14:textId="32174974" w:rsidR="00CA4B5E" w:rsidRPr="00B57013" w:rsidRDefault="00CA4B5E" w:rsidP="00CA4B5E">
      <w:pPr>
        <w:widowControl w:val="0"/>
        <w:suppressAutoHyphens/>
        <w:spacing w:after="0" w:line="360" w:lineRule="auto"/>
        <w:jc w:val="center"/>
        <w:rPr>
          <w:rFonts w:ascii="Times" w:eastAsia="文鼎PL细上海宋Uni" w:hAnsi="Times" w:cs="Times New Roman"/>
          <w:kern w:val="2"/>
          <w:sz w:val="24"/>
          <w:szCs w:val="24"/>
          <w:lang w:eastAsia="zh-CN"/>
        </w:rPr>
      </w:pP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>МАОУ СШ №160 на период с 02</w:t>
      </w:r>
      <w:r w:rsidR="00E6480E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 xml:space="preserve"> июня</w:t>
      </w: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 xml:space="preserve"> по 28 июня 202</w:t>
      </w:r>
      <w:r w:rsidR="00E6480E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>5</w:t>
      </w:r>
      <w:r w:rsidRPr="00B57013"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  <w:t>г.</w:t>
      </w:r>
    </w:p>
    <w:p w14:paraId="13B75B29" w14:textId="77777777" w:rsidR="00CA4B5E" w:rsidRPr="00B57013" w:rsidRDefault="00CA4B5E" w:rsidP="00CA4B5E">
      <w:pPr>
        <w:widowControl w:val="0"/>
        <w:suppressAutoHyphens/>
        <w:spacing w:after="0" w:line="360" w:lineRule="auto"/>
        <w:jc w:val="center"/>
        <w:rPr>
          <w:rFonts w:ascii="Times New Roman" w:eastAsia="文鼎PL细上海宋Uni" w:hAnsi="Times New Roman" w:cs="Times New Roman"/>
          <w:b/>
          <w:color w:val="000000"/>
          <w:kern w:val="2"/>
          <w:sz w:val="28"/>
          <w:szCs w:val="24"/>
          <w:lang w:eastAsia="zh-CN"/>
        </w:rPr>
      </w:pPr>
    </w:p>
    <w:p w14:paraId="7C30E4BF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7AC45DB5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A4BDF5D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BC4E14E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B04441B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DB58053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708B2B1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13BBEF2B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BD3074F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59CC2E80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0920C550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493E3540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728DB203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3B578748" w14:textId="77777777" w:rsidR="00CA4B5E" w:rsidRPr="00B57013" w:rsidRDefault="00CA4B5E" w:rsidP="00E6480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2A67333" w14:textId="680E3944" w:rsidR="00E6480E" w:rsidRPr="004B3B60" w:rsidRDefault="00CA4B5E" w:rsidP="004B3B60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B57013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Лист ознакомления с приказом </w:t>
      </w:r>
      <w:proofErr w:type="gramStart"/>
      <w:r w:rsidRPr="00B57013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от  </w:t>
      </w:r>
      <w:r w:rsidR="00E6480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13.01.2025</w:t>
      </w:r>
      <w:proofErr w:type="gramEnd"/>
      <w:r w:rsidR="00E6480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B57013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№</w:t>
      </w:r>
      <w:r w:rsidR="00E6480E" w:rsidRPr="00E6480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140</w:t>
      </w:r>
      <w:r w:rsidRPr="00B57013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-уч    «</w:t>
      </w:r>
      <w:r w:rsidR="00E6480E" w:rsidRPr="004B3B60">
        <w:rPr>
          <w:rFonts w:ascii="Times New Roman" w:eastAsia="Lucida Sans Unicode" w:hAnsi="Times New Roman" w:cs="Mangal"/>
          <w:kern w:val="2"/>
          <w:sz w:val="24"/>
          <w:szCs w:val="24"/>
          <w:lang w:eastAsia="ru-RU" w:bidi="hi-IN"/>
        </w:rPr>
        <w:t>Об организации работы пришкольного лагеря</w:t>
      </w:r>
      <w:r w:rsidR="004B3B60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E6480E" w:rsidRPr="004B3B60">
        <w:rPr>
          <w:rFonts w:ascii="Times New Roman" w:eastAsia="Lucida Sans Unicode" w:hAnsi="Times New Roman" w:cs="Mangal"/>
          <w:kern w:val="2"/>
          <w:sz w:val="24"/>
          <w:szCs w:val="24"/>
          <w:lang w:eastAsia="ru-RU" w:bidi="hi-IN"/>
        </w:rPr>
        <w:t>с дневным пребыванием детей на базе школы в 2025 году</w:t>
      </w:r>
    </w:p>
    <w:p w14:paraId="669E412B" w14:textId="77777777" w:rsidR="00E6480E" w:rsidRDefault="00E6480E" w:rsidP="00E6480E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7EDAA5A" w14:textId="60370010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63AD0653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3128"/>
      </w:tblGrid>
      <w:tr w:rsidR="00CA4B5E" w:rsidRPr="00B57013" w14:paraId="07349D28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90DD" w14:textId="77777777" w:rsidR="00CA4B5E" w:rsidRPr="00B57013" w:rsidRDefault="00CA4B5E" w:rsidP="00A276E7">
            <w:pPr>
              <w:widowControl w:val="0"/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7203" w14:textId="77777777" w:rsidR="00CA4B5E" w:rsidRPr="00B57013" w:rsidRDefault="00CA4B5E" w:rsidP="00A276E7">
            <w:pPr>
              <w:widowControl w:val="0"/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CA4B5E" w:rsidRPr="00B57013" w14:paraId="28BCF880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C6A0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Семенова К. Г.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995A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025E1082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0211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Метальникова</w:t>
            </w:r>
            <w:proofErr w:type="spellEnd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А. Е.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2F87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6370EAC1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031F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Коновалова А. 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A96E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1956F56B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C973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Шамычкова</w:t>
            </w:r>
            <w:proofErr w:type="spellEnd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Ю. 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2ABA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64FC1C6D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C72A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Зайкова Е. А.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6011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24A7D925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80E7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Парилова</w:t>
            </w:r>
            <w:proofErr w:type="spellEnd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Е. Е.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E8B3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3B7088EA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2A2B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Ермакова А. В.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A9A2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728698C6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4369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Черняева К. В.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FB25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13E6ECEB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D812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Липская О. С.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F2FE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5F858F10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A38D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Овечникова</w:t>
            </w:r>
            <w:proofErr w:type="spellEnd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К. П.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2A32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2D674804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3CEB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Левчук П. Е.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D0A0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2BC1A40C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CA4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Дробышева Е. В.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296B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161931A4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2059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Иванова Д. С.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D4D1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52FC1F7F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20A4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Степанюк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1909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50F2B63F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31F1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Тарасова С. В.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A61F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71A9FF43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7791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Балан Е. 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9FA3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7CFD006A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9F62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Петеримова</w:t>
            </w:r>
            <w:proofErr w:type="spellEnd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Т. В.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37C2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2077DBFB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D4C7" w14:textId="77777777" w:rsidR="00CA4B5E" w:rsidRPr="00B57013" w:rsidRDefault="00CA4B5E" w:rsidP="00A276E7">
            <w:pPr>
              <w:widowControl w:val="0"/>
              <w:suppressAutoHyphens/>
              <w:spacing w:after="120" w:line="192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Трофимова А. 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89EC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2C54BA45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FD55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Гольцева А. В.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74DA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0CDE9F6A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B232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Иванова Т. 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0CCC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5F3299EF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6CEA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Зорин И. А.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41D0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7B4078B2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49B4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Брутчикова</w:t>
            </w:r>
            <w:proofErr w:type="spellEnd"/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М. Р.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5D19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295C0CB0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452A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Акулова А. Ю.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49E1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6F3FF1B9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8E82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Назаров Е. 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F183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3C5D482F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3CD3" w14:textId="77777777" w:rsidR="00CA4B5E" w:rsidRPr="00B57013" w:rsidRDefault="00CA4B5E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0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Вернидуб Е.А.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0C72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4B5E" w:rsidRPr="00B57013" w14:paraId="30959FFE" w14:textId="77777777" w:rsidTr="00A276E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0A97" w14:textId="4FD8DEC3" w:rsidR="00CA4B5E" w:rsidRPr="00B57013" w:rsidRDefault="004B3B60" w:rsidP="00A276E7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Парилова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О.Г.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22B0" w14:textId="77777777" w:rsidR="00CA4B5E" w:rsidRPr="00B57013" w:rsidRDefault="00CA4B5E" w:rsidP="00A276E7">
            <w:pPr>
              <w:widowControl w:val="0"/>
              <w:suppressAutoHyphens/>
              <w:snapToGrid w:val="0"/>
              <w:spacing w:after="120" w:line="276" w:lineRule="auto"/>
              <w:ind w:firstLine="567"/>
              <w:textAlignment w:val="baseline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72795E2" w14:textId="77777777" w:rsidR="00CA4B5E" w:rsidRPr="00B57013" w:rsidRDefault="00CA4B5E" w:rsidP="00CA4B5E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14:paraId="2E7EF2A1" w14:textId="4592E416" w:rsidR="00377200" w:rsidRPr="00FB0681" w:rsidRDefault="00377200" w:rsidP="00E3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7200" w:rsidRPr="00FB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2509" w14:textId="77777777" w:rsidR="003771A1" w:rsidRDefault="003771A1" w:rsidP="00D64270">
      <w:pPr>
        <w:spacing w:after="0" w:line="240" w:lineRule="auto"/>
      </w:pPr>
      <w:r>
        <w:separator/>
      </w:r>
    </w:p>
  </w:endnote>
  <w:endnote w:type="continuationSeparator" w:id="0">
    <w:p w14:paraId="3BD566FE" w14:textId="77777777" w:rsidR="003771A1" w:rsidRDefault="003771A1" w:rsidP="00D6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F840" w14:textId="77777777" w:rsidR="003771A1" w:rsidRDefault="003771A1" w:rsidP="00D64270">
      <w:pPr>
        <w:spacing w:after="0" w:line="240" w:lineRule="auto"/>
      </w:pPr>
      <w:r>
        <w:separator/>
      </w:r>
    </w:p>
  </w:footnote>
  <w:footnote w:type="continuationSeparator" w:id="0">
    <w:p w14:paraId="1BDE2F4F" w14:textId="77777777" w:rsidR="003771A1" w:rsidRDefault="003771A1" w:rsidP="00D6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 w16cid:durableId="90453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00"/>
    <w:rsid w:val="00003FEA"/>
    <w:rsid w:val="00012552"/>
    <w:rsid w:val="00023D73"/>
    <w:rsid w:val="000C6482"/>
    <w:rsid w:val="001159ED"/>
    <w:rsid w:val="0018595A"/>
    <w:rsid w:val="001A2EC4"/>
    <w:rsid w:val="001C5FB6"/>
    <w:rsid w:val="001F6BF8"/>
    <w:rsid w:val="00201708"/>
    <w:rsid w:val="002128AB"/>
    <w:rsid w:val="002372DD"/>
    <w:rsid w:val="002D0146"/>
    <w:rsid w:val="002D43AC"/>
    <w:rsid w:val="00326B3F"/>
    <w:rsid w:val="00332D26"/>
    <w:rsid w:val="0036420E"/>
    <w:rsid w:val="003771A1"/>
    <w:rsid w:val="00377200"/>
    <w:rsid w:val="003A5DC4"/>
    <w:rsid w:val="003C58A6"/>
    <w:rsid w:val="00425307"/>
    <w:rsid w:val="0047702E"/>
    <w:rsid w:val="00481C3D"/>
    <w:rsid w:val="004A0FAE"/>
    <w:rsid w:val="004B3B60"/>
    <w:rsid w:val="004C43E1"/>
    <w:rsid w:val="004F1860"/>
    <w:rsid w:val="00500573"/>
    <w:rsid w:val="00513AA9"/>
    <w:rsid w:val="0058131A"/>
    <w:rsid w:val="005D68C1"/>
    <w:rsid w:val="00603500"/>
    <w:rsid w:val="00693AE4"/>
    <w:rsid w:val="006A093F"/>
    <w:rsid w:val="006B2085"/>
    <w:rsid w:val="006D4765"/>
    <w:rsid w:val="00703458"/>
    <w:rsid w:val="00711D7C"/>
    <w:rsid w:val="007157E5"/>
    <w:rsid w:val="00746066"/>
    <w:rsid w:val="00760010"/>
    <w:rsid w:val="0078510B"/>
    <w:rsid w:val="007A7BFA"/>
    <w:rsid w:val="007C0C77"/>
    <w:rsid w:val="007C2B90"/>
    <w:rsid w:val="00830890"/>
    <w:rsid w:val="008469BA"/>
    <w:rsid w:val="00856E36"/>
    <w:rsid w:val="0098544E"/>
    <w:rsid w:val="009867B1"/>
    <w:rsid w:val="009D7217"/>
    <w:rsid w:val="009E1D75"/>
    <w:rsid w:val="009F4009"/>
    <w:rsid w:val="009F5611"/>
    <w:rsid w:val="00A137C9"/>
    <w:rsid w:val="00A60043"/>
    <w:rsid w:val="00AD4380"/>
    <w:rsid w:val="00AD5BE8"/>
    <w:rsid w:val="00B27894"/>
    <w:rsid w:val="00BA1803"/>
    <w:rsid w:val="00BE19D4"/>
    <w:rsid w:val="00C54B6B"/>
    <w:rsid w:val="00CA4B5E"/>
    <w:rsid w:val="00D061E1"/>
    <w:rsid w:val="00D64270"/>
    <w:rsid w:val="00D83B39"/>
    <w:rsid w:val="00DB6A23"/>
    <w:rsid w:val="00DE3290"/>
    <w:rsid w:val="00E31AD5"/>
    <w:rsid w:val="00E323A1"/>
    <w:rsid w:val="00E37787"/>
    <w:rsid w:val="00E53C85"/>
    <w:rsid w:val="00E6480E"/>
    <w:rsid w:val="00E93A5A"/>
    <w:rsid w:val="00E968B8"/>
    <w:rsid w:val="00EA4222"/>
    <w:rsid w:val="00F45D8E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BDCE"/>
  <w15:docId w15:val="{9653E66C-CB43-4F52-8377-E77804FC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F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0FA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7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270"/>
  </w:style>
  <w:style w:type="paragraph" w:styleId="a7">
    <w:name w:val="footer"/>
    <w:basedOn w:val="a"/>
    <w:link w:val="a8"/>
    <w:uiPriority w:val="99"/>
    <w:unhideWhenUsed/>
    <w:rsid w:val="00D6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270"/>
  </w:style>
  <w:style w:type="paragraph" w:styleId="a9">
    <w:name w:val="List Paragraph"/>
    <w:basedOn w:val="a"/>
    <w:uiPriority w:val="34"/>
    <w:qFormat/>
    <w:rsid w:val="0098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60@mailk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2025-02-20T03:13:00Z</cp:lastPrinted>
  <dcterms:created xsi:type="dcterms:W3CDTF">2025-01-14T10:04:00Z</dcterms:created>
  <dcterms:modified xsi:type="dcterms:W3CDTF">2025-02-24T06:33:00Z</dcterms:modified>
</cp:coreProperties>
</file>