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8F22" w14:textId="77777777" w:rsidR="0033579C" w:rsidRDefault="007F7BDD">
      <w:pPr>
        <w:spacing w:after="185" w:line="259" w:lineRule="auto"/>
        <w:ind w:left="2323" w:firstLine="0"/>
      </w:pPr>
      <w:r>
        <w:rPr>
          <w:b/>
          <w:u w:val="single" w:color="000000"/>
        </w:rPr>
        <w:t>Время и место ознакомления с результатами ЕГЭ</w:t>
      </w:r>
      <w:r>
        <w:t xml:space="preserve"> </w:t>
      </w:r>
    </w:p>
    <w:p w14:paraId="3201D4A2" w14:textId="77777777" w:rsidR="0033579C" w:rsidRDefault="007F7BDD" w:rsidP="007F7BDD">
      <w:pPr>
        <w:spacing w:line="360" w:lineRule="auto"/>
        <w:ind w:left="0" w:firstLine="709"/>
        <w:jc w:val="both"/>
      </w:pPr>
      <w:r>
        <w:t xml:space="preserve">Результаты экзаменов по образовательным программам среднего общего образования, полученные из уполномоченной организации на осуществление централизованной проверки экзаменационных работ ЕГЭ (ФГБУ «Федеральный центр тестирования») направляются РЦОИ, в течение одного рабочего дня в ГЭК для оформления проекта решения председателя об их утверждении. </w:t>
      </w:r>
    </w:p>
    <w:p w14:paraId="0B47170F" w14:textId="77777777" w:rsidR="0033579C" w:rsidRDefault="007F7BDD" w:rsidP="007F7BDD">
      <w:pPr>
        <w:spacing w:line="360" w:lineRule="auto"/>
        <w:ind w:left="0" w:firstLine="709"/>
        <w:jc w:val="both"/>
      </w:pPr>
      <w:r>
        <w:t xml:space="preserve">После утверждения приказом протоколов проверки результатов экзаменов, приказ направляется в РЦОИ для его передачи по защищенной сети Интернет в МОУО с приложением выписок из протоколов проверки результатов экзаменов по образовательным организациям. Полученный образовательными организациями приказ с приложением выписок из протоколов проверки результатов экзаменов в течение одного рабочего дня подлежит ознакомлению участниками экзамена. Соответствующий день считается официальным днем объявления результатов. </w:t>
      </w:r>
    </w:p>
    <w:p w14:paraId="414C4383" w14:textId="4B502FF0" w:rsidR="0033579C" w:rsidRDefault="007F7BDD" w:rsidP="007F7BDD">
      <w:pPr>
        <w:spacing w:after="294" w:line="360" w:lineRule="auto"/>
        <w:ind w:left="0" w:firstLine="709"/>
        <w:jc w:val="both"/>
      </w:pPr>
      <w:r>
        <w:t>Местами ознакомления с результатами экзаменов являются образовательные организации, в которых выпускники осваивали образовательные программы среднего общего образования, т.е. МАОУ СШ № 1</w:t>
      </w:r>
      <w:r w:rsidR="00E00FE5">
        <w:t>60</w:t>
      </w:r>
      <w:r>
        <w:t xml:space="preserve">, кабинет </w:t>
      </w:r>
      <w:r w:rsidR="00E00FE5">
        <w:t>А-1-23</w:t>
      </w:r>
      <w:r>
        <w:t xml:space="preserve">. </w:t>
      </w:r>
    </w:p>
    <w:p w14:paraId="25C6C0BF" w14:textId="77777777" w:rsidR="0033579C" w:rsidRDefault="007F7BDD" w:rsidP="007F7BDD">
      <w:pPr>
        <w:spacing w:after="182" w:line="360" w:lineRule="auto"/>
        <w:ind w:left="0" w:firstLine="709"/>
        <w:jc w:val="both"/>
      </w:pPr>
      <w:r>
        <w:t>РЦОИ размещают результаты и изображения экзаменационных работ и итогового сочинения (изложения) участников ЕГЭ на региональном сервере федерального государственного портала</w:t>
      </w:r>
      <w:hyperlink r:id="rId4">
        <w:r>
          <w:t xml:space="preserve"> </w:t>
        </w:r>
      </w:hyperlink>
      <w:hyperlink r:id="rId5">
        <w:r>
          <w:rPr>
            <w:color w:val="306AFD"/>
          </w:rPr>
          <w:t>checkege.rustest.ru</w:t>
        </w:r>
      </w:hyperlink>
      <w:hyperlink r:id="rId6">
        <w:r>
          <w:t>.</w:t>
        </w:r>
      </w:hyperlink>
      <w:r>
        <w:t xml:space="preserve"> Ознакомление с результатами и образами экзаменационных работ, итогового сочинения (изложения) возможно при вводе сведений о документе, удостоверяющем личность участника ГИА-11, ЕГЭ. </w:t>
      </w:r>
    </w:p>
    <w:p w14:paraId="54DD3627" w14:textId="77777777" w:rsidR="0033579C" w:rsidRDefault="007F7BDD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3579C" w:rsidSect="007F7BDD">
      <w:pgSz w:w="11906" w:h="16838"/>
      <w:pgMar w:top="1440" w:right="87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9C"/>
    <w:rsid w:val="0033579C"/>
    <w:rsid w:val="007F7BDD"/>
    <w:rsid w:val="00E00FE5"/>
    <w:rsid w:val="00F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D16C"/>
  <w15:docId w15:val="{C23D523C-F399-4F2E-8ABB-2E48D39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1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2024-01-17T02:46:00Z</dcterms:created>
  <dcterms:modified xsi:type="dcterms:W3CDTF">2024-10-25T05:38:00Z</dcterms:modified>
</cp:coreProperties>
</file>